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072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762"/>
        <w:gridCol w:w="3200"/>
        <w:gridCol w:w="1275"/>
      </w:tblGrid>
      <w:tr w:rsidR="00A7476F" w:rsidRPr="0099790B" w14:paraId="669A029F" w14:textId="77777777" w:rsidTr="00763DC9">
        <w:trPr>
          <w:trHeight w:val="136"/>
        </w:trPr>
        <w:tc>
          <w:tcPr>
            <w:tcW w:w="9072" w:type="dxa"/>
            <w:gridSpan w:val="5"/>
            <w:tcBorders>
              <w:top w:val="nil"/>
              <w:bottom w:val="single" w:sz="18" w:space="0" w:color="48A141"/>
            </w:tcBorders>
            <w:vAlign w:val="center"/>
          </w:tcPr>
          <w:p w14:paraId="2700D938" w14:textId="393A840D" w:rsidR="00A7476F" w:rsidRPr="0099790B" w:rsidRDefault="00A7476F" w:rsidP="009D61B1">
            <w:pPr>
              <w:spacing w:after="120"/>
              <w:ind w:firstLine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7476F" w:rsidRPr="0099790B" w14:paraId="3E658C6D" w14:textId="77777777" w:rsidTr="0016283C">
        <w:trPr>
          <w:trHeight w:val="1304"/>
        </w:trPr>
        <w:tc>
          <w:tcPr>
            <w:tcW w:w="1418" w:type="dxa"/>
            <w:tcBorders>
              <w:top w:val="single" w:sz="18" w:space="0" w:color="000000" w:themeColor="text1"/>
              <w:bottom w:val="nil"/>
              <w:right w:val="nil"/>
            </w:tcBorders>
            <w:shd w:val="clear" w:color="auto" w:fill="4194F9"/>
          </w:tcPr>
          <w:p w14:paraId="4B88FB38" w14:textId="652C0EE5" w:rsidR="00A7476F" w:rsidRPr="0099790B" w:rsidRDefault="00A7476F" w:rsidP="00B94B59">
            <w:pPr>
              <w:ind w:firstLine="0"/>
              <w:jc w:val="right"/>
              <w:rPr>
                <w:rFonts w:asciiTheme="minorHAnsi" w:hAnsiTheme="minorHAnsi" w:cstheme="minorHAnsi"/>
                <w:b/>
                <w:noProof/>
                <w:color w:val="00B050"/>
              </w:rPr>
            </w:pPr>
          </w:p>
        </w:tc>
        <w:tc>
          <w:tcPr>
            <w:tcW w:w="6379" w:type="dxa"/>
            <w:gridSpan w:val="3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4194F9"/>
            <w:vAlign w:val="bottom"/>
          </w:tcPr>
          <w:p w14:paraId="5AFB3A95" w14:textId="7692B1D6" w:rsidR="0016283C" w:rsidRPr="00387ADE" w:rsidRDefault="0016283C" w:rsidP="00387ADE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</w:pPr>
            <w:r w:rsidRPr="00387ADE">
              <w:rPr>
                <w:rFonts w:asciiTheme="minorHAnsi" w:hAnsiTheme="minorHAnsi" w:cstheme="minorHAnsi"/>
                <w:b/>
                <w:color w:val="000000" w:themeColor="text1"/>
                <w:sz w:val="40"/>
                <w:szCs w:val="40"/>
              </w:rPr>
              <w:t>EJONS</w:t>
            </w:r>
          </w:p>
          <w:p w14:paraId="63562E1C" w14:textId="451F4086" w:rsidR="0016283C" w:rsidRPr="0016283C" w:rsidRDefault="000666F3" w:rsidP="0016283C">
            <w:pPr>
              <w:spacing w:before="60" w:after="60"/>
              <w:ind w:firstLine="0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16283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6283C" w:rsidRPr="0016283C">
              <w:rPr>
                <w:rFonts w:asciiTheme="minorHAnsi" w:hAnsiTheme="minorHAnsi" w:cstheme="minorHAnsi"/>
                <w:b/>
              </w:rPr>
              <w:t>International Journal on Mathematic, Engineering and Natural Sciences</w:t>
            </w:r>
          </w:p>
          <w:p w14:paraId="5D02A826" w14:textId="42416F43" w:rsidR="000666F3" w:rsidRPr="0099790B" w:rsidRDefault="000666F3" w:rsidP="000666F3">
            <w:pPr>
              <w:spacing w:after="60"/>
              <w:ind w:firstLine="0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</w:p>
          <w:p w14:paraId="49F996F1" w14:textId="6F7878F4" w:rsidR="000666F3" w:rsidRPr="0099790B" w:rsidRDefault="000666F3" w:rsidP="000666F3">
            <w:pPr>
              <w:spacing w:after="12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9790B">
              <w:rPr>
                <w:rFonts w:asciiTheme="minorHAnsi" w:hAnsiTheme="minorHAnsi" w:cstheme="minorHAnsi"/>
                <w:color w:val="000000" w:themeColor="text1"/>
              </w:rPr>
              <w:t xml:space="preserve">              (</w:t>
            </w:r>
            <w:r w:rsidR="0016283C">
              <w:rPr>
                <w:rFonts w:asciiTheme="minorHAnsi" w:hAnsiTheme="minorHAnsi" w:cstheme="minorHAnsi"/>
                <w:color w:val="000000" w:themeColor="text1"/>
              </w:rPr>
              <w:t xml:space="preserve">Ulusalarası </w:t>
            </w:r>
            <w:proofErr w:type="gramStart"/>
            <w:r w:rsidR="0016283C">
              <w:rPr>
                <w:rFonts w:asciiTheme="minorHAnsi" w:hAnsiTheme="minorHAnsi" w:cstheme="minorHAnsi"/>
                <w:color w:val="000000" w:themeColor="text1"/>
              </w:rPr>
              <w:t>Fen,Mühendislik</w:t>
            </w:r>
            <w:proofErr w:type="gramEnd"/>
            <w:r w:rsidR="0016283C">
              <w:rPr>
                <w:rFonts w:asciiTheme="minorHAnsi" w:hAnsiTheme="minorHAnsi" w:cstheme="minorHAnsi"/>
                <w:color w:val="000000" w:themeColor="text1"/>
              </w:rPr>
              <w:t xml:space="preserve"> ve Doğa Bilimleri Dergisi</w:t>
            </w:r>
            <w:r w:rsidRPr="0099790B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  <w:p w14:paraId="611A6324" w14:textId="1FB7C781" w:rsidR="00A7476F" w:rsidRPr="0099790B" w:rsidRDefault="00B45A42" w:rsidP="0016283C">
            <w:pPr>
              <w:spacing w:before="60" w:after="60"/>
              <w:ind w:firstLine="0"/>
              <w:jc w:val="center"/>
              <w:rPr>
                <w:rFonts w:asciiTheme="minorHAnsi" w:hAnsiTheme="minorHAnsi" w:cstheme="minorHAnsi"/>
                <w:color w:val="00B050"/>
                <w:sz w:val="28"/>
                <w:szCs w:val="28"/>
              </w:rPr>
            </w:pPr>
            <w:r w:rsidRPr="0099790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      </w:t>
            </w:r>
            <w:r w:rsidR="000666F3" w:rsidRPr="0099790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 </w:t>
            </w:r>
            <w:r w:rsidR="0016283C" w:rsidRPr="0016283C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https://ejons.org/index.php/ejons</w:t>
            </w:r>
          </w:p>
        </w:tc>
        <w:tc>
          <w:tcPr>
            <w:tcW w:w="1275" w:type="dxa"/>
            <w:tcBorders>
              <w:top w:val="single" w:sz="18" w:space="0" w:color="000000" w:themeColor="text1"/>
              <w:left w:val="nil"/>
              <w:bottom w:val="nil"/>
            </w:tcBorders>
            <w:shd w:val="clear" w:color="auto" w:fill="4194F9"/>
          </w:tcPr>
          <w:p w14:paraId="4C5A4713" w14:textId="1E7DDB50" w:rsidR="00A7476F" w:rsidRPr="0099790B" w:rsidRDefault="00A7476F" w:rsidP="00B94B59">
            <w:pPr>
              <w:spacing w:before="20" w:after="20"/>
              <w:ind w:left="4" w:firstLine="4"/>
              <w:jc w:val="right"/>
              <w:rPr>
                <w:rFonts w:asciiTheme="minorHAnsi" w:hAnsiTheme="minorHAnsi" w:cstheme="minorHAnsi"/>
                <w:noProof/>
                <w:color w:val="00B050"/>
              </w:rPr>
            </w:pPr>
          </w:p>
        </w:tc>
      </w:tr>
      <w:tr w:rsidR="003A0A5E" w:rsidRPr="0099790B" w14:paraId="63B838C3" w14:textId="77777777" w:rsidTr="00387ADE">
        <w:trPr>
          <w:trHeight w:val="259"/>
        </w:trPr>
        <w:tc>
          <w:tcPr>
            <w:tcW w:w="4597" w:type="dxa"/>
            <w:gridSpan w:val="3"/>
            <w:tcBorders>
              <w:top w:val="nil"/>
              <w:bottom w:val="single" w:sz="18" w:space="0" w:color="000000" w:themeColor="text1"/>
              <w:right w:val="nil"/>
            </w:tcBorders>
            <w:shd w:val="clear" w:color="auto" w:fill="BFBFBF" w:themeFill="background1" w:themeFillShade="BF"/>
          </w:tcPr>
          <w:p w14:paraId="029F2955" w14:textId="0D61AFC9" w:rsidR="003A0A5E" w:rsidRPr="0099790B" w:rsidRDefault="003A0A5E" w:rsidP="000666F3">
            <w:pPr>
              <w:tabs>
                <w:tab w:val="left" w:pos="3593"/>
              </w:tabs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475" w:type="dxa"/>
            <w:gridSpan w:val="2"/>
            <w:tcBorders>
              <w:top w:val="nil"/>
              <w:left w:val="nil"/>
              <w:bottom w:val="single" w:sz="18" w:space="0" w:color="000000" w:themeColor="text1"/>
            </w:tcBorders>
            <w:shd w:val="clear" w:color="auto" w:fill="BFBFBF" w:themeFill="background1" w:themeFillShade="BF"/>
            <w:vAlign w:val="bottom"/>
          </w:tcPr>
          <w:p w14:paraId="2F016624" w14:textId="0E934B54" w:rsidR="003A0A5E" w:rsidRPr="0016283C" w:rsidRDefault="003A0A5E" w:rsidP="003A0A5E">
            <w:pPr>
              <w:ind w:left="4" w:firstLine="4"/>
              <w:jc w:val="right"/>
              <w:rPr>
                <w:rFonts w:asciiTheme="minorHAnsi" w:hAnsiTheme="minorHAnsi" w:cstheme="minorHAnsi"/>
                <w:b/>
                <w:noProof/>
                <w:color w:val="000000" w:themeColor="text1"/>
              </w:rPr>
            </w:pPr>
            <w:r w:rsidRPr="0016283C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e</w:t>
            </w:r>
            <w:r w:rsidR="000666F3" w:rsidRPr="0016283C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 xml:space="preserve">-ISSN: </w:t>
            </w:r>
            <w:r w:rsidR="0016283C" w:rsidRPr="0016283C">
              <w:rPr>
                <w:rFonts w:asciiTheme="minorHAnsi" w:hAnsiTheme="minorHAnsi" w:cstheme="minorHAnsi"/>
                <w:b/>
                <w:noProof/>
                <w:color w:val="000000" w:themeColor="text1"/>
              </w:rPr>
              <w:t>2602 - 4136</w:t>
            </w:r>
          </w:p>
        </w:tc>
      </w:tr>
      <w:tr w:rsidR="003A0A5E" w:rsidRPr="0099790B" w14:paraId="2D3EE5F1" w14:textId="77777777" w:rsidTr="00763DC9">
        <w:trPr>
          <w:trHeight w:val="170"/>
        </w:trPr>
        <w:tc>
          <w:tcPr>
            <w:tcW w:w="9072" w:type="dxa"/>
            <w:gridSpan w:val="5"/>
            <w:tcBorders>
              <w:top w:val="single" w:sz="18" w:space="0" w:color="48A141"/>
              <w:bottom w:val="nil"/>
            </w:tcBorders>
          </w:tcPr>
          <w:p w14:paraId="3D638054" w14:textId="4D765EF7" w:rsidR="003A0A5E" w:rsidRPr="0099790B" w:rsidRDefault="00FB2E29" w:rsidP="003A0A5E">
            <w:pPr>
              <w:spacing w:before="60" w:after="120"/>
              <w:ind w:firstLine="0"/>
              <w:jc w:val="left"/>
              <w:rPr>
                <w:rFonts w:asciiTheme="minorHAnsi" w:hAnsiTheme="minorHAnsi" w:cstheme="minorHAnsi"/>
                <w:color w:val="000000" w:themeColor="text1"/>
              </w:rPr>
            </w:pPr>
            <w:r w:rsidRPr="0099790B">
              <w:rPr>
                <w:rFonts w:asciiTheme="minorHAnsi" w:hAnsiTheme="minorHAnsi" w:cstheme="minorHAnsi"/>
                <w:color w:val="000000" w:themeColor="text1"/>
              </w:rPr>
              <w:t>Araştırma Makalesi</w:t>
            </w:r>
          </w:p>
        </w:tc>
      </w:tr>
      <w:tr w:rsidR="003A0A5E" w:rsidRPr="0099790B" w14:paraId="1809DC95" w14:textId="77777777" w:rsidTr="0087322D">
        <w:trPr>
          <w:trHeight w:val="693"/>
        </w:trPr>
        <w:tc>
          <w:tcPr>
            <w:tcW w:w="9072" w:type="dxa"/>
            <w:gridSpan w:val="5"/>
            <w:tcBorders>
              <w:top w:val="nil"/>
              <w:bottom w:val="nil"/>
            </w:tcBorders>
          </w:tcPr>
          <w:p w14:paraId="09F85CB9" w14:textId="7C6D4B9E" w:rsidR="003A0A5E" w:rsidRPr="0099790B" w:rsidRDefault="0016283C" w:rsidP="0016283C">
            <w:pPr>
              <w:pStyle w:val="AnaBalk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Başlık (İlk Harfler Büyük 14 Punto Calibri)-Ortalı</w:t>
            </w:r>
          </w:p>
        </w:tc>
      </w:tr>
      <w:tr w:rsidR="003A0A5E" w:rsidRPr="0099790B" w14:paraId="13A05333" w14:textId="77777777" w:rsidTr="0087322D">
        <w:tc>
          <w:tcPr>
            <w:tcW w:w="9072" w:type="dxa"/>
            <w:gridSpan w:val="5"/>
            <w:tcBorders>
              <w:top w:val="nil"/>
              <w:bottom w:val="nil"/>
            </w:tcBorders>
          </w:tcPr>
          <w:p w14:paraId="0337ED89" w14:textId="1C434EA4" w:rsidR="003A0A5E" w:rsidRPr="0099790B" w:rsidRDefault="0016283C" w:rsidP="00D046DE">
            <w:pPr>
              <w:pStyle w:val="Yazar"/>
              <w:rPr>
                <w:rFonts w:asciiTheme="minorHAnsi" w:hAnsiTheme="minorHAnsi" w:cstheme="minorHAnsi"/>
                <w:i w:val="0"/>
                <w:iCs/>
              </w:rPr>
            </w:pPr>
            <w:r>
              <w:rPr>
                <w:rFonts w:asciiTheme="minorHAnsi" w:hAnsiTheme="minorHAnsi" w:cstheme="minorHAnsi"/>
                <w:i w:val="0"/>
                <w:iCs/>
              </w:rPr>
              <w:t>Yazar</w:t>
            </w:r>
            <w:r>
              <w:rPr>
                <w:rFonts w:asciiTheme="minorHAnsi" w:hAnsiTheme="minorHAnsi" w:cstheme="minorHAnsi"/>
                <w:i w:val="0"/>
                <w:iCs/>
                <w:vertAlign w:val="superscript"/>
              </w:rPr>
              <w:t>1</w:t>
            </w:r>
            <w:r w:rsidR="00B43E39" w:rsidRPr="0099790B">
              <w:rPr>
                <w:rFonts w:asciiTheme="minorHAnsi" w:hAnsiTheme="minorHAnsi" w:cstheme="minorHAnsi"/>
                <w:i w:val="0"/>
                <w:iCs/>
              </w:rPr>
              <w:t xml:space="preserve">, </w:t>
            </w:r>
            <w:r>
              <w:rPr>
                <w:rFonts w:asciiTheme="minorHAnsi" w:hAnsiTheme="minorHAnsi" w:cstheme="minorHAnsi"/>
                <w:i w:val="0"/>
                <w:iCs/>
              </w:rPr>
              <w:t>Yazar</w:t>
            </w:r>
            <w:r>
              <w:rPr>
                <w:rFonts w:asciiTheme="minorHAnsi" w:hAnsiTheme="minorHAnsi" w:cstheme="minorHAnsi"/>
                <w:i w:val="0"/>
                <w:iCs/>
                <w:vertAlign w:val="superscript"/>
              </w:rPr>
              <w:t>2</w:t>
            </w:r>
            <w:r w:rsidR="00B43E39" w:rsidRPr="0099790B">
              <w:rPr>
                <w:rFonts w:asciiTheme="minorHAnsi" w:hAnsiTheme="minorHAnsi" w:cstheme="minorHAnsi"/>
                <w:i w:val="0"/>
                <w:iCs/>
              </w:rPr>
              <w:t xml:space="preserve">, </w:t>
            </w:r>
            <w:r>
              <w:rPr>
                <w:rFonts w:asciiTheme="minorHAnsi" w:hAnsiTheme="minorHAnsi" w:cstheme="minorHAnsi"/>
                <w:i w:val="0"/>
                <w:iCs/>
              </w:rPr>
              <w:t>Yazar</w:t>
            </w:r>
            <w:r>
              <w:rPr>
                <w:rFonts w:asciiTheme="minorHAnsi" w:hAnsiTheme="minorHAnsi" w:cstheme="minorHAnsi"/>
                <w:i w:val="0"/>
                <w:iCs/>
                <w:vertAlign w:val="superscript"/>
              </w:rPr>
              <w:t>3</w:t>
            </w:r>
            <w:r>
              <w:rPr>
                <w:rFonts w:asciiTheme="minorHAnsi" w:hAnsiTheme="minorHAnsi" w:cstheme="minorHAnsi"/>
                <w:i w:val="0"/>
                <w:iCs/>
              </w:rPr>
              <w:t>, Yazar</w:t>
            </w:r>
            <w:r w:rsidR="00B43E39" w:rsidRPr="0099790B">
              <w:rPr>
                <w:rFonts w:asciiTheme="minorHAnsi" w:hAnsiTheme="minorHAnsi" w:cstheme="minorHAnsi"/>
                <w:i w:val="0"/>
                <w:iCs/>
                <w:vertAlign w:val="superscript"/>
              </w:rPr>
              <w:t>4</w:t>
            </w:r>
            <w:r w:rsidR="00B43E39" w:rsidRPr="0099790B">
              <w:rPr>
                <w:rFonts w:cstheme="minorHAnsi"/>
                <w:i w:val="0"/>
                <w:iCs/>
                <w:vertAlign w:val="superscript"/>
              </w:rPr>
              <w:t>,*</w:t>
            </w:r>
          </w:p>
        </w:tc>
      </w:tr>
      <w:tr w:rsidR="003A0A5E" w:rsidRPr="0099790B" w14:paraId="092F7B04" w14:textId="77777777" w:rsidTr="0087322D">
        <w:trPr>
          <w:trHeight w:val="482"/>
        </w:trPr>
        <w:tc>
          <w:tcPr>
            <w:tcW w:w="9072" w:type="dxa"/>
            <w:gridSpan w:val="5"/>
            <w:tcBorders>
              <w:top w:val="nil"/>
              <w:bottom w:val="nil"/>
            </w:tcBorders>
          </w:tcPr>
          <w:p w14:paraId="2C9C224B" w14:textId="730CBB20" w:rsidR="00C3383D" w:rsidRPr="0099790B" w:rsidRDefault="00C3383D" w:rsidP="00C3383D">
            <w:pPr>
              <w:pStyle w:val="Affiliations"/>
              <w:rPr>
                <w:rFonts w:asciiTheme="minorHAnsi" w:hAnsiTheme="minorHAnsi" w:cstheme="minorHAnsi"/>
                <w:sz w:val="18"/>
                <w:szCs w:val="18"/>
                <w:lang w:val="tr-TR"/>
              </w:rPr>
            </w:pPr>
            <w:r w:rsidRPr="0099790B">
              <w:rPr>
                <w:rFonts w:asciiTheme="minorHAnsi" w:hAnsiTheme="minorHAnsi" w:cstheme="minorHAnsi"/>
                <w:sz w:val="18"/>
                <w:szCs w:val="18"/>
                <w:vertAlign w:val="superscript"/>
                <w:lang w:val="tr-TR"/>
              </w:rPr>
              <w:t>1</w:t>
            </w:r>
            <w:r w:rsidRPr="0099790B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</w:t>
            </w:r>
            <w:proofErr w:type="gramStart"/>
            <w:r w:rsidR="0016283C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……….</w:t>
            </w:r>
            <w:proofErr w:type="gramEnd"/>
            <w:r w:rsidRPr="0099790B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Üniversitesi, </w:t>
            </w:r>
            <w:r w:rsidR="0016283C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……………………..</w:t>
            </w:r>
            <w:r w:rsidRPr="0099790B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Fakültesi, </w:t>
            </w:r>
            <w:proofErr w:type="gramStart"/>
            <w:r w:rsidR="0016283C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………………</w:t>
            </w:r>
            <w:proofErr w:type="gramEnd"/>
            <w:r w:rsidRPr="0099790B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 xml:space="preserve"> Bölümü, </w:t>
            </w:r>
            <w:r w:rsidR="0016283C">
              <w:rPr>
                <w:rFonts w:asciiTheme="minorHAnsi" w:hAnsiTheme="minorHAnsi" w:cstheme="minorHAnsi"/>
                <w:sz w:val="18"/>
                <w:szCs w:val="18"/>
                <w:lang w:val="tr-TR"/>
              </w:rPr>
              <w:t>Postakodu, İl, ilçe</w:t>
            </w:r>
          </w:p>
          <w:p w14:paraId="770B57AD" w14:textId="4816C54E" w:rsidR="003A0A5E" w:rsidRPr="0099790B" w:rsidRDefault="003A0A5E" w:rsidP="0016283C">
            <w:pPr>
              <w:pStyle w:val="Affiliations"/>
              <w:rPr>
                <w:rFonts w:asciiTheme="minorHAnsi" w:hAnsiTheme="minorHAnsi" w:cstheme="minorHAnsi"/>
                <w:b/>
                <w:color w:val="00B050"/>
                <w:lang w:val="tr-TR"/>
              </w:rPr>
            </w:pPr>
          </w:p>
        </w:tc>
      </w:tr>
      <w:tr w:rsidR="003A0A5E" w:rsidRPr="0099790B" w14:paraId="1CBE8D1C" w14:textId="77777777" w:rsidTr="0087322D">
        <w:trPr>
          <w:trHeight w:val="265"/>
        </w:trPr>
        <w:tc>
          <w:tcPr>
            <w:tcW w:w="9072" w:type="dxa"/>
            <w:gridSpan w:val="5"/>
            <w:tcBorders>
              <w:top w:val="nil"/>
              <w:bottom w:val="nil"/>
            </w:tcBorders>
          </w:tcPr>
          <w:p w14:paraId="7B2A319F" w14:textId="36B2B63F" w:rsidR="003A0A5E" w:rsidRPr="0099790B" w:rsidRDefault="00246817" w:rsidP="0016283C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99790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https://orcid.org/</w:t>
            </w:r>
            <w:r w:rsidR="0016283C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(her bir yazarın Orcid numarası Calibri 9 punto ortalı)</w:t>
            </w:r>
          </w:p>
        </w:tc>
      </w:tr>
      <w:tr w:rsidR="003A0A5E" w:rsidRPr="0099790B" w14:paraId="66CD9EAA" w14:textId="77777777" w:rsidTr="005E2E35">
        <w:trPr>
          <w:trHeight w:val="170"/>
        </w:trPr>
        <w:tc>
          <w:tcPr>
            <w:tcW w:w="9072" w:type="dxa"/>
            <w:gridSpan w:val="5"/>
            <w:tcBorders>
              <w:top w:val="nil"/>
              <w:bottom w:val="double" w:sz="4" w:space="0" w:color="auto"/>
            </w:tcBorders>
          </w:tcPr>
          <w:p w14:paraId="1319FB62" w14:textId="29C57931" w:rsidR="003A0A5E" w:rsidRPr="0099790B" w:rsidRDefault="003A0A5E" w:rsidP="0016283C">
            <w:pPr>
              <w:spacing w:before="120" w:after="120"/>
              <w:ind w:firstLine="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99790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*</w:t>
            </w:r>
            <w:r w:rsidR="00246817" w:rsidRPr="0099790B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Sorumlu Yazar e-mail: </w:t>
            </w:r>
          </w:p>
        </w:tc>
      </w:tr>
      <w:tr w:rsidR="003A0A5E" w:rsidRPr="0099790B" w14:paraId="6F67DEED" w14:textId="77777777" w:rsidTr="005E2E35">
        <w:tc>
          <w:tcPr>
            <w:tcW w:w="9072" w:type="dxa"/>
            <w:gridSpan w:val="5"/>
            <w:tcBorders>
              <w:top w:val="double" w:sz="4" w:space="0" w:color="auto"/>
              <w:bottom w:val="nil"/>
            </w:tcBorders>
          </w:tcPr>
          <w:p w14:paraId="3B5CBA67" w14:textId="6BFFE9A0" w:rsidR="003A0A5E" w:rsidRPr="0099790B" w:rsidRDefault="003A0A5E" w:rsidP="003A0A5E">
            <w:pPr>
              <w:rPr>
                <w:rFonts w:asciiTheme="minorHAnsi" w:hAnsiTheme="minorHAnsi" w:cstheme="minorHAnsi"/>
                <w:b/>
                <w:color w:val="00B050"/>
                <w:sz w:val="12"/>
                <w:szCs w:val="12"/>
              </w:rPr>
            </w:pPr>
          </w:p>
        </w:tc>
      </w:tr>
      <w:tr w:rsidR="00BF156D" w:rsidRPr="0099790B" w14:paraId="38DAF815" w14:textId="77777777" w:rsidTr="00387ADE">
        <w:trPr>
          <w:trHeight w:val="152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</w:tcPr>
          <w:p w14:paraId="03A25A2D" w14:textId="756496B2" w:rsidR="00BF156D" w:rsidRPr="0099790B" w:rsidRDefault="00BF156D" w:rsidP="00C92D7C">
            <w:pPr>
              <w:ind w:right="142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Makale </w:t>
            </w:r>
            <w:r w:rsidR="00C92D7C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Tarihçesi</w:t>
            </w:r>
          </w:p>
        </w:tc>
        <w:tc>
          <w:tcPr>
            <w:tcW w:w="6237" w:type="dxa"/>
            <w:gridSpan w:val="3"/>
            <w:vMerge w:val="restart"/>
            <w:tcBorders>
              <w:top w:val="nil"/>
              <w:left w:val="nil"/>
              <w:bottom w:val="double" w:sz="4" w:space="0" w:color="auto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2B99844" w14:textId="6411B8C3" w:rsidR="00BF156D" w:rsidRDefault="00F03ACA" w:rsidP="00D046DE">
            <w:pPr>
              <w:ind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923B91">
              <w:rPr>
                <w:rFonts w:asciiTheme="minorHAnsi" w:hAnsiTheme="minorHAnsi" w:cstheme="minorHAnsi"/>
                <w:b/>
                <w:color w:val="000000" w:themeColor="text1"/>
              </w:rPr>
              <w:t>Öz:</w:t>
            </w:r>
            <w:r w:rsidRPr="00923B91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="0016283C">
              <w:rPr>
                <w:rFonts w:asciiTheme="minorHAnsi" w:hAnsiTheme="minorHAnsi" w:cstheme="minorHAnsi"/>
                <w:color w:val="000000" w:themeColor="text1"/>
              </w:rPr>
              <w:t>En az 180 Kelime Ca</w:t>
            </w:r>
            <w:r w:rsidR="007529E8">
              <w:rPr>
                <w:rFonts w:asciiTheme="minorHAnsi" w:hAnsiTheme="minorHAnsi" w:cstheme="minorHAnsi"/>
                <w:color w:val="000000" w:themeColor="text1"/>
              </w:rPr>
              <w:t>lib</w:t>
            </w:r>
            <w:r w:rsidR="0016283C">
              <w:rPr>
                <w:rFonts w:asciiTheme="minorHAnsi" w:hAnsiTheme="minorHAnsi" w:cstheme="minorHAnsi"/>
                <w:color w:val="000000" w:themeColor="text1"/>
              </w:rPr>
              <w:t>ri 10 pun</w:t>
            </w:r>
            <w:r w:rsidR="00BC5CB9">
              <w:rPr>
                <w:rFonts w:asciiTheme="minorHAnsi" w:hAnsiTheme="minorHAnsi" w:cstheme="minorHAnsi"/>
                <w:color w:val="000000" w:themeColor="text1"/>
              </w:rPr>
              <w:t>t</w:t>
            </w:r>
            <w:r w:rsidR="0016283C">
              <w:rPr>
                <w:rFonts w:asciiTheme="minorHAnsi" w:hAnsiTheme="minorHAnsi" w:cstheme="minorHAnsi"/>
                <w:color w:val="000000" w:themeColor="text1"/>
              </w:rPr>
              <w:t>o</w:t>
            </w:r>
          </w:p>
          <w:p w14:paraId="2EB6E0CE" w14:textId="6D272B6B" w:rsidR="00D52238" w:rsidRPr="00923B91" w:rsidRDefault="00D52238" w:rsidP="00D046DE">
            <w:pPr>
              <w:ind w:firstLine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F156D" w:rsidRPr="0099790B" w14:paraId="78D29B23" w14:textId="77777777" w:rsidTr="00387ADE">
        <w:trPr>
          <w:trHeight w:val="456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</w:tcPr>
          <w:p w14:paraId="5E4A3A61" w14:textId="58DEAB7E" w:rsidR="00BF156D" w:rsidRPr="0099790B" w:rsidRDefault="00BF156D" w:rsidP="00BF156D">
            <w:pPr>
              <w:ind w:right="142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Geliş: </w:t>
            </w:r>
            <w:r w:rsidR="002834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28.03</w:t>
            </w:r>
            <w:r w:rsidR="009D61B1" w:rsidRPr="0099790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.2022</w:t>
            </w:r>
          </w:p>
          <w:p w14:paraId="60AE8483" w14:textId="414D64B0" w:rsidR="00BF156D" w:rsidRPr="0099790B" w:rsidRDefault="00BF156D" w:rsidP="00BF156D">
            <w:pPr>
              <w:ind w:right="139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Kabul: </w:t>
            </w:r>
            <w:r w:rsidR="005B5A09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03.06</w:t>
            </w:r>
            <w:r w:rsidR="009D61B1" w:rsidRPr="0099790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.2022</w:t>
            </w:r>
          </w:p>
          <w:p w14:paraId="745D1031" w14:textId="38154F17" w:rsidR="00BF156D" w:rsidRPr="0099790B" w:rsidRDefault="00BF156D" w:rsidP="00BF156D">
            <w:pPr>
              <w:ind w:right="139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vMerge/>
            <w:tcBorders>
              <w:left w:val="nil"/>
              <w:bottom w:val="double" w:sz="4" w:space="0" w:color="auto"/>
            </w:tcBorders>
            <w:shd w:val="clear" w:color="auto" w:fill="C6D9F1" w:themeFill="text2" w:themeFillTint="33"/>
          </w:tcPr>
          <w:p w14:paraId="31432AED" w14:textId="77777777" w:rsidR="00BF156D" w:rsidRPr="0099790B" w:rsidRDefault="00BF156D" w:rsidP="00BF156D">
            <w:pPr>
              <w:ind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F156D" w:rsidRPr="0099790B" w14:paraId="33BD49A4" w14:textId="77777777" w:rsidTr="00387ADE">
        <w:trPr>
          <w:trHeight w:val="254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</w:tcPr>
          <w:p w14:paraId="5B7BBEAE" w14:textId="04535C6F" w:rsidR="00BF156D" w:rsidRPr="0099790B" w:rsidRDefault="00BF156D" w:rsidP="00BF156D">
            <w:pPr>
              <w:spacing w:before="120" w:after="120"/>
              <w:ind w:right="142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Anahtar Kelimeler</w:t>
            </w:r>
          </w:p>
        </w:tc>
        <w:tc>
          <w:tcPr>
            <w:tcW w:w="6237" w:type="dxa"/>
            <w:gridSpan w:val="3"/>
            <w:vMerge/>
            <w:tcBorders>
              <w:left w:val="nil"/>
              <w:bottom w:val="double" w:sz="4" w:space="0" w:color="auto"/>
            </w:tcBorders>
            <w:shd w:val="clear" w:color="auto" w:fill="C6D9F1" w:themeFill="text2" w:themeFillTint="33"/>
          </w:tcPr>
          <w:p w14:paraId="354F069B" w14:textId="77777777" w:rsidR="00BF156D" w:rsidRPr="0099790B" w:rsidRDefault="00BF156D" w:rsidP="00BF156D">
            <w:pPr>
              <w:ind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F156D" w:rsidRPr="0099790B" w14:paraId="1FFB0A45" w14:textId="77777777" w:rsidTr="00387ADE">
        <w:trPr>
          <w:trHeight w:val="752"/>
        </w:trPr>
        <w:tc>
          <w:tcPr>
            <w:tcW w:w="2835" w:type="dxa"/>
            <w:gridSpan w:val="2"/>
            <w:tcBorders>
              <w:top w:val="nil"/>
              <w:bottom w:val="double" w:sz="4" w:space="0" w:color="auto"/>
              <w:right w:val="nil"/>
            </w:tcBorders>
          </w:tcPr>
          <w:p w14:paraId="5F15372F" w14:textId="77777777" w:rsidR="00246817" w:rsidRPr="0099790B" w:rsidRDefault="00246817" w:rsidP="00BF156D">
            <w:pPr>
              <w:ind w:right="139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Atterberg limitleri, </w:t>
            </w:r>
          </w:p>
          <w:p w14:paraId="1FBEBEFE" w14:textId="3FDF741B" w:rsidR="00246817" w:rsidRPr="0099790B" w:rsidRDefault="00246817" w:rsidP="00BF156D">
            <w:pPr>
              <w:ind w:right="139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Gidya kompostu,</w:t>
            </w:r>
          </w:p>
          <w:p w14:paraId="013BFF9C" w14:textId="65A2EA6B" w:rsidR="00246817" w:rsidRPr="0099790B" w:rsidRDefault="00246817" w:rsidP="00BF156D">
            <w:pPr>
              <w:ind w:right="139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Gözeneklilik, </w:t>
            </w:r>
          </w:p>
          <w:p w14:paraId="4C6A94B7" w14:textId="77777777" w:rsidR="00246817" w:rsidRPr="0099790B" w:rsidRDefault="00246817" w:rsidP="00BF156D">
            <w:pPr>
              <w:ind w:right="139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Lathyrus,</w:t>
            </w:r>
          </w:p>
          <w:p w14:paraId="4CF002BB" w14:textId="73425854" w:rsidR="00BF156D" w:rsidRPr="0099790B" w:rsidRDefault="00246817" w:rsidP="00BF156D">
            <w:pPr>
              <w:ind w:right="139"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 xml:space="preserve">Toprak suyu </w:t>
            </w:r>
          </w:p>
        </w:tc>
        <w:tc>
          <w:tcPr>
            <w:tcW w:w="6237" w:type="dxa"/>
            <w:gridSpan w:val="3"/>
            <w:vMerge/>
            <w:tcBorders>
              <w:left w:val="nil"/>
              <w:bottom w:val="double" w:sz="4" w:space="0" w:color="auto"/>
            </w:tcBorders>
            <w:shd w:val="clear" w:color="auto" w:fill="C6D9F1" w:themeFill="text2" w:themeFillTint="33"/>
          </w:tcPr>
          <w:p w14:paraId="2EA58C10" w14:textId="77777777" w:rsidR="00BF156D" w:rsidRPr="0099790B" w:rsidRDefault="00BF156D" w:rsidP="00BF156D">
            <w:pPr>
              <w:ind w:firstLine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  <w:tr w:rsidR="00BF156D" w:rsidRPr="0099790B" w14:paraId="2D271C8F" w14:textId="77777777" w:rsidTr="005E2E35">
        <w:trPr>
          <w:trHeight w:val="113"/>
        </w:trPr>
        <w:tc>
          <w:tcPr>
            <w:tcW w:w="9072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14:paraId="7D57D22E" w14:textId="49289CA1" w:rsidR="00CC5BC9" w:rsidRPr="00E428AE" w:rsidRDefault="009D61B1" w:rsidP="0016283C">
            <w:pPr>
              <w:pStyle w:val="Default"/>
              <w:spacing w:before="120" w:after="60"/>
              <w:ind w:right="85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9790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Atıf Künyesi</w:t>
            </w:r>
            <w:r w:rsidR="00BF156D" w:rsidRPr="0099790B">
              <w:rPr>
                <w:rFonts w:asciiTheme="minorHAnsi" w:hAnsiTheme="minorHAnsi" w:cstheme="minorHAnsi"/>
                <w:b/>
                <w:color w:val="000000" w:themeColor="text1"/>
                <w:sz w:val="16"/>
                <w:szCs w:val="16"/>
              </w:rPr>
              <w:t>:</w:t>
            </w:r>
            <w:r w:rsidR="00BF156D" w:rsidRPr="0099790B">
              <w:rPr>
                <w:rFonts w:asciiTheme="minorHAnsi" w:hAnsiTheme="minorHAnsi" w:cstheme="minorHAnsi"/>
                <w:b/>
                <w:color w:val="00B050"/>
                <w:sz w:val="16"/>
                <w:szCs w:val="16"/>
              </w:rPr>
              <w:t xml:space="preserve"> 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>Koyuncu,T</w:t>
            </w:r>
            <w:proofErr w:type="gramStart"/>
            <w:r w:rsidR="0016283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="001628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246817" w:rsidRPr="009979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>Lüle, F. ve Kaya A.İ .(2023</w:t>
            </w:r>
            <w:r w:rsidR="00D046DE" w:rsidRPr="0099790B">
              <w:rPr>
                <w:rFonts w:asciiTheme="minorHAnsi" w:hAnsiTheme="minorHAnsi" w:cstheme="minorHAnsi"/>
                <w:sz w:val="16"/>
                <w:szCs w:val="16"/>
              </w:rPr>
              <w:t xml:space="preserve">). 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 xml:space="preserve">Year 7 (2023). Türkiye </w:t>
            </w:r>
            <w:r w:rsidR="0016283C" w:rsidRPr="0016283C">
              <w:rPr>
                <w:rFonts w:asciiTheme="minorHAnsi" w:hAnsiTheme="minorHAnsi" w:cstheme="minorHAnsi"/>
                <w:sz w:val="16"/>
                <w:szCs w:val="16"/>
              </w:rPr>
              <w:t>Koşullarına Uygun Tüplü-Düz Yüzeyli Kapalı Sistem Tip Bir Güneş Enerjili Su Kolektörünün Geliştirilmes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 xml:space="preserve">i, EJONS </w:t>
            </w:r>
            <w:r w:rsidR="0016283C" w:rsidRPr="0016283C">
              <w:rPr>
                <w:rFonts w:asciiTheme="minorHAnsi" w:hAnsiTheme="minorHAnsi" w:cstheme="minorHAnsi"/>
                <w:sz w:val="16"/>
                <w:szCs w:val="16"/>
              </w:rPr>
              <w:t xml:space="preserve">International Journal on Mathematic, Engineering and Natural Sciences 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>7(4)</w:t>
            </w:r>
            <w:r w:rsidR="00AF396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  <w:r w:rsidR="00E428AE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F03ACA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How </w:t>
            </w:r>
            <w:r w:rsidR="00CC5BC9" w:rsidRPr="0099790B">
              <w:rPr>
                <w:rFonts w:asciiTheme="minorHAnsi" w:hAnsiTheme="minorHAnsi" w:cstheme="minorHAnsi"/>
                <w:b/>
                <w:sz w:val="16"/>
                <w:szCs w:val="16"/>
              </w:rPr>
              <w:t>To Cite:</w:t>
            </w:r>
            <w:r w:rsidR="00CC5BC9" w:rsidRPr="009979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>Koyuncu,T</w:t>
            </w:r>
            <w:proofErr w:type="gramStart"/>
            <w:r w:rsidR="0016283C">
              <w:rPr>
                <w:rFonts w:asciiTheme="minorHAnsi" w:hAnsiTheme="minorHAnsi" w:cstheme="minorHAnsi"/>
                <w:sz w:val="16"/>
                <w:szCs w:val="16"/>
              </w:rPr>
              <w:t>.,</w:t>
            </w:r>
            <w:proofErr w:type="gramEnd"/>
            <w:r w:rsidR="0016283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283C" w:rsidRPr="0099790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>Lüle, F. ve Kaya A.İ .(2023</w:t>
            </w:r>
            <w:r w:rsidR="0016283C" w:rsidRPr="0099790B">
              <w:rPr>
                <w:rFonts w:asciiTheme="minorHAnsi" w:hAnsiTheme="minorHAnsi" w:cstheme="minorHAnsi"/>
                <w:sz w:val="16"/>
                <w:szCs w:val="16"/>
              </w:rPr>
              <w:t xml:space="preserve">). 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 xml:space="preserve">Year 7 (2023). Türkiye </w:t>
            </w:r>
            <w:r w:rsidR="0016283C" w:rsidRPr="0016283C">
              <w:rPr>
                <w:rFonts w:asciiTheme="minorHAnsi" w:hAnsiTheme="minorHAnsi" w:cstheme="minorHAnsi"/>
                <w:sz w:val="16"/>
                <w:szCs w:val="16"/>
              </w:rPr>
              <w:t>Koşullarına Uygun Tüplü-Düz Yüzeyli Kapalı Sistem Tip Bir Güneş Enerjili Su Kolektörünün Geliştirilmes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 xml:space="preserve">i, EJONS </w:t>
            </w:r>
            <w:r w:rsidR="0016283C" w:rsidRPr="0016283C">
              <w:rPr>
                <w:rFonts w:asciiTheme="minorHAnsi" w:hAnsiTheme="minorHAnsi" w:cstheme="minorHAnsi"/>
                <w:sz w:val="16"/>
                <w:szCs w:val="16"/>
              </w:rPr>
              <w:t xml:space="preserve">International Journal on Mathematic, Engineering and Natural Sciences </w:t>
            </w:r>
            <w:r w:rsidR="0016283C">
              <w:rPr>
                <w:rFonts w:asciiTheme="minorHAnsi" w:hAnsiTheme="minorHAnsi" w:cstheme="minorHAnsi"/>
                <w:sz w:val="16"/>
                <w:szCs w:val="16"/>
              </w:rPr>
              <w:t>7(4) page 653-661</w:t>
            </w:r>
            <w:r w:rsidR="00AF3967">
              <w:rPr>
                <w:rFonts w:asciiTheme="minorHAnsi" w:hAnsiTheme="minorHAnsi" w:cstheme="minorHAnsi"/>
                <w:sz w:val="16"/>
                <w:szCs w:val="16"/>
              </w:rPr>
              <w:t>.</w:t>
            </w:r>
          </w:p>
        </w:tc>
      </w:tr>
      <w:tr w:rsidR="00BF156D" w:rsidRPr="0099790B" w14:paraId="132328DE" w14:textId="77777777" w:rsidTr="005E2E35">
        <w:tc>
          <w:tcPr>
            <w:tcW w:w="9072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2F3196D" w14:textId="1750B7CA" w:rsidR="00BF156D" w:rsidRPr="008E1F52" w:rsidRDefault="004E2DE7" w:rsidP="004E2DE7">
            <w:pPr>
              <w:pStyle w:val="AnaBalk"/>
              <w:rPr>
                <w:rFonts w:asciiTheme="minorHAnsi" w:hAnsiTheme="minorHAnsi" w:cstheme="minorHAnsi"/>
                <w:lang w:val="en-US"/>
              </w:rPr>
            </w:pPr>
            <w:r>
              <w:rPr>
                <w:rStyle w:val="tlid-translation"/>
                <w:rFonts w:asciiTheme="minorHAnsi" w:hAnsiTheme="minorHAnsi" w:cstheme="minorHAnsi"/>
                <w:lang w:val="en-US"/>
              </w:rPr>
              <w:t>İngilizce Başlık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Başlık (İlk Harfler Büyük 1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2 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sz w:val="28"/>
                <w:szCs w:val="28"/>
              </w:rPr>
              <w:t>Punto Calibri)-Ortalı</w:t>
            </w:r>
          </w:p>
        </w:tc>
      </w:tr>
      <w:tr w:rsidR="00BF156D" w:rsidRPr="0099790B" w14:paraId="2063C10D" w14:textId="77777777" w:rsidTr="005E2E35">
        <w:trPr>
          <w:trHeight w:val="113"/>
        </w:trPr>
        <w:tc>
          <w:tcPr>
            <w:tcW w:w="9072" w:type="dxa"/>
            <w:gridSpan w:val="5"/>
            <w:tcBorders>
              <w:top w:val="double" w:sz="4" w:space="0" w:color="auto"/>
              <w:bottom w:val="nil"/>
            </w:tcBorders>
          </w:tcPr>
          <w:p w14:paraId="46E37DF3" w14:textId="77777777" w:rsidR="00BF156D" w:rsidRPr="0099790B" w:rsidRDefault="00BF156D" w:rsidP="00BF156D">
            <w:pPr>
              <w:jc w:val="center"/>
              <w:rPr>
                <w:rFonts w:asciiTheme="minorHAnsi" w:hAnsiTheme="minorHAnsi" w:cstheme="minorHAnsi"/>
                <w:b/>
                <w:color w:val="00B050"/>
                <w:sz w:val="12"/>
                <w:szCs w:val="12"/>
              </w:rPr>
            </w:pPr>
          </w:p>
        </w:tc>
      </w:tr>
      <w:tr w:rsidR="00E35AD4" w:rsidRPr="0099790B" w14:paraId="55A1A82D" w14:textId="77777777" w:rsidTr="00387ADE">
        <w:trPr>
          <w:trHeight w:val="162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</w:tcPr>
          <w:p w14:paraId="3E0AB88A" w14:textId="55EB0584" w:rsidR="00E35AD4" w:rsidRPr="0099790B" w:rsidRDefault="00E35AD4" w:rsidP="00E35AD4">
            <w:pPr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Article Info </w:t>
            </w:r>
          </w:p>
        </w:tc>
        <w:tc>
          <w:tcPr>
            <w:tcW w:w="6237" w:type="dxa"/>
            <w:gridSpan w:val="3"/>
            <w:vMerge w:val="restart"/>
            <w:tcBorders>
              <w:top w:val="nil"/>
              <w:left w:val="nil"/>
              <w:bottom w:val="nil"/>
            </w:tcBorders>
            <w:shd w:val="clear" w:color="auto" w:fill="C6D9F1" w:themeFill="text2" w:themeFillTint="33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564BAB" w14:textId="66E25B6F" w:rsidR="00E35AD4" w:rsidRPr="00594CC6" w:rsidRDefault="00BC5CB9" w:rsidP="007717E1">
            <w:pPr>
              <w:ind w:firstLine="0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En az 180 Kelime </w:t>
            </w:r>
            <w:r w:rsidR="007529E8">
              <w:rPr>
                <w:rFonts w:asciiTheme="minorHAnsi" w:hAnsiTheme="minorHAnsi" w:cstheme="minorHAnsi"/>
                <w:color w:val="000000" w:themeColor="text1"/>
              </w:rPr>
              <w:t>Calibri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10 punto</w:t>
            </w:r>
          </w:p>
        </w:tc>
      </w:tr>
      <w:tr w:rsidR="00E35AD4" w:rsidRPr="0099790B" w14:paraId="4ED25648" w14:textId="77777777" w:rsidTr="00387ADE">
        <w:trPr>
          <w:trHeight w:val="413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</w:tcPr>
          <w:p w14:paraId="03C72908" w14:textId="27E9337D" w:rsidR="00E35AD4" w:rsidRPr="0099790B" w:rsidRDefault="00283466" w:rsidP="00E35AD4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Received: 28.06.2022</w:t>
            </w:r>
          </w:p>
          <w:p w14:paraId="0A7DC192" w14:textId="6D0C6BF2" w:rsidR="00E35AD4" w:rsidRPr="0099790B" w:rsidRDefault="00E35AD4" w:rsidP="00E35AD4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Accepted: </w:t>
            </w:r>
            <w:r w:rsidR="00283466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30.05.2022</w:t>
            </w:r>
          </w:p>
          <w:p w14:paraId="25FE4B6D" w14:textId="45EC9362" w:rsidR="00E35AD4" w:rsidRPr="0099790B" w:rsidRDefault="00E35AD4" w:rsidP="00E35AD4">
            <w:pPr>
              <w:ind w:firstLine="0"/>
              <w:jc w:val="lef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12" w:space="0" w:color="auto"/>
              <w:left w:val="nil"/>
              <w:bottom w:val="nil"/>
            </w:tcBorders>
            <w:shd w:val="clear" w:color="auto" w:fill="C6D9F1" w:themeFill="text2" w:themeFillTint="33"/>
          </w:tcPr>
          <w:p w14:paraId="27A061BD" w14:textId="77777777" w:rsidR="00E35AD4" w:rsidRPr="0099790B" w:rsidRDefault="00E35AD4" w:rsidP="00E35AD4">
            <w:pPr>
              <w:ind w:firstLine="0"/>
              <w:rPr>
                <w:rFonts w:asciiTheme="minorHAnsi" w:hAnsiTheme="minorHAnsi" w:cstheme="minorHAnsi"/>
                <w:b/>
                <w:color w:val="00B050"/>
              </w:rPr>
            </w:pPr>
          </w:p>
        </w:tc>
      </w:tr>
      <w:tr w:rsidR="00E35AD4" w:rsidRPr="0099790B" w14:paraId="43C7FEF6" w14:textId="77777777" w:rsidTr="00387ADE">
        <w:trPr>
          <w:trHeight w:val="57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</w:tcPr>
          <w:p w14:paraId="0FEEA219" w14:textId="2F0C6C32" w:rsidR="00FF797F" w:rsidRPr="0099790B" w:rsidRDefault="00FF797F" w:rsidP="00FF797F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14:paraId="6D6B41AA" w14:textId="2C61043A" w:rsidR="00FF797F" w:rsidRPr="0099790B" w:rsidRDefault="00FF797F" w:rsidP="00FF797F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237" w:type="dxa"/>
            <w:gridSpan w:val="3"/>
            <w:vMerge/>
            <w:tcBorders>
              <w:top w:val="single" w:sz="12" w:space="0" w:color="auto"/>
              <w:left w:val="nil"/>
              <w:bottom w:val="nil"/>
            </w:tcBorders>
            <w:shd w:val="clear" w:color="auto" w:fill="C6D9F1" w:themeFill="text2" w:themeFillTint="33"/>
          </w:tcPr>
          <w:p w14:paraId="46C30C9F" w14:textId="77777777" w:rsidR="00E35AD4" w:rsidRPr="0099790B" w:rsidRDefault="00E35AD4" w:rsidP="00E35AD4">
            <w:pPr>
              <w:ind w:firstLine="0"/>
              <w:rPr>
                <w:rFonts w:asciiTheme="minorHAnsi" w:hAnsiTheme="minorHAnsi" w:cstheme="minorHAnsi"/>
                <w:b/>
                <w:color w:val="00B050"/>
              </w:rPr>
            </w:pPr>
          </w:p>
        </w:tc>
      </w:tr>
      <w:tr w:rsidR="00E35AD4" w:rsidRPr="0099790B" w14:paraId="590270E3" w14:textId="77777777" w:rsidTr="00387ADE">
        <w:trPr>
          <w:trHeight w:val="655"/>
        </w:trPr>
        <w:tc>
          <w:tcPr>
            <w:tcW w:w="283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41F8DD8A" w14:textId="77777777" w:rsidR="00FF797F" w:rsidRPr="0099790B" w:rsidRDefault="00FF797F" w:rsidP="00FF797F">
            <w:pPr>
              <w:spacing w:before="120" w:after="120"/>
              <w:ind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9790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 xml:space="preserve">Keywords </w:t>
            </w:r>
          </w:p>
          <w:p w14:paraId="2DA73095" w14:textId="1F5298DA" w:rsidR="00E35AD4" w:rsidRPr="0099790B" w:rsidRDefault="00E35AD4" w:rsidP="00E35AD4">
            <w:pPr>
              <w:ind w:right="139" w:firstLine="0"/>
              <w:jc w:val="left"/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  <w:p w14:paraId="029BBCFC" w14:textId="77777777" w:rsidR="00246817" w:rsidRPr="0099790B" w:rsidRDefault="00246817" w:rsidP="00FF797F">
            <w:pPr>
              <w:ind w:right="142" w:firstLine="0"/>
              <w:jc w:val="left"/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790B"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Atterberg limits</w:t>
            </w:r>
          </w:p>
          <w:p w14:paraId="666AC820" w14:textId="5850163A" w:rsidR="00246817" w:rsidRPr="0099790B" w:rsidRDefault="00246817" w:rsidP="00FF797F">
            <w:pPr>
              <w:ind w:right="142" w:firstLine="0"/>
              <w:jc w:val="left"/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790B"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Gyttja compost, </w:t>
            </w:r>
          </w:p>
          <w:p w14:paraId="5603B7F1" w14:textId="5C693B8F" w:rsidR="00246817" w:rsidRPr="0099790B" w:rsidRDefault="00246817" w:rsidP="00FF797F">
            <w:pPr>
              <w:ind w:right="142" w:firstLine="0"/>
              <w:jc w:val="left"/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790B"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Lathyrus, </w:t>
            </w:r>
          </w:p>
          <w:p w14:paraId="16EC96F7" w14:textId="5B896B3E" w:rsidR="00246817" w:rsidRPr="0099790B" w:rsidRDefault="00246817" w:rsidP="00FF797F">
            <w:pPr>
              <w:ind w:right="142" w:firstLine="0"/>
              <w:jc w:val="left"/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99790B"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Soil water, </w:t>
            </w:r>
          </w:p>
          <w:p w14:paraId="426985D3" w14:textId="2714040D" w:rsidR="00E35AD4" w:rsidRPr="0099790B" w:rsidRDefault="00246817" w:rsidP="00FF797F">
            <w:pPr>
              <w:ind w:right="142" w:firstLine="0"/>
              <w:jc w:val="left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99790B">
              <w:rPr>
                <w:rStyle w:val="tlid-translation"/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Porosity</w:t>
            </w:r>
          </w:p>
        </w:tc>
        <w:tc>
          <w:tcPr>
            <w:tcW w:w="6237" w:type="dxa"/>
            <w:gridSpan w:val="3"/>
            <w:vMerge/>
            <w:tcBorders>
              <w:top w:val="single" w:sz="12" w:space="0" w:color="auto"/>
              <w:left w:val="nil"/>
              <w:bottom w:val="nil"/>
            </w:tcBorders>
            <w:shd w:val="clear" w:color="auto" w:fill="C6D9F1" w:themeFill="text2" w:themeFillTint="33"/>
          </w:tcPr>
          <w:p w14:paraId="653FBB54" w14:textId="77777777" w:rsidR="00E35AD4" w:rsidRPr="0099790B" w:rsidRDefault="00E35AD4" w:rsidP="00E35AD4">
            <w:pPr>
              <w:ind w:firstLine="0"/>
              <w:rPr>
                <w:rFonts w:asciiTheme="minorHAnsi" w:hAnsiTheme="minorHAnsi" w:cstheme="minorHAnsi"/>
                <w:b/>
                <w:color w:val="00B050"/>
              </w:rPr>
            </w:pPr>
          </w:p>
        </w:tc>
      </w:tr>
      <w:tr w:rsidR="00BF156D" w:rsidRPr="0099790B" w14:paraId="106AAD14" w14:textId="77777777" w:rsidTr="00763DC9">
        <w:trPr>
          <w:trHeight w:val="80"/>
        </w:trPr>
        <w:tc>
          <w:tcPr>
            <w:tcW w:w="9072" w:type="dxa"/>
            <w:gridSpan w:val="5"/>
            <w:tcBorders>
              <w:top w:val="nil"/>
              <w:bottom w:val="single" w:sz="18" w:space="0" w:color="000000" w:themeColor="text1"/>
            </w:tcBorders>
          </w:tcPr>
          <w:p w14:paraId="1AE64ED3" w14:textId="0CA70E03" w:rsidR="00BF156D" w:rsidRPr="0099790B" w:rsidRDefault="00BF156D" w:rsidP="00CC5BC9">
            <w:pPr>
              <w:pStyle w:val="Tabaklama"/>
              <w:spacing w:before="60" w:after="60"/>
              <w:ind w:left="0" w:firstLine="0"/>
              <w:rPr>
                <w:rFonts w:asciiTheme="minorHAnsi" w:hAnsiTheme="minorHAnsi" w:cstheme="minorHAnsi"/>
              </w:rPr>
            </w:pPr>
          </w:p>
        </w:tc>
      </w:tr>
    </w:tbl>
    <w:p w14:paraId="694105EB" w14:textId="67129530" w:rsidR="000108C6" w:rsidRDefault="000108C6" w:rsidP="000108C6">
      <w:pPr>
        <w:ind w:firstLine="0"/>
        <w:rPr>
          <w:rFonts w:asciiTheme="minorHAnsi" w:hAnsiTheme="minorHAnsi" w:cstheme="minorHAnsi"/>
          <w:sz w:val="20"/>
          <w:szCs w:val="20"/>
        </w:rPr>
      </w:pPr>
    </w:p>
    <w:p w14:paraId="5C8EB59D" w14:textId="529A462C" w:rsidR="009C6396" w:rsidRPr="0099790B" w:rsidRDefault="00C03B44" w:rsidP="00763DC9">
      <w:pPr>
        <w:pStyle w:val="Balk1"/>
        <w:spacing w:after="120"/>
        <w:ind w:firstLine="567"/>
        <w:rPr>
          <w:rFonts w:asciiTheme="minorHAnsi" w:hAnsiTheme="minorHAnsi" w:cstheme="minorHAnsi"/>
          <w:b w:val="0"/>
          <w:sz w:val="24"/>
          <w:szCs w:val="24"/>
        </w:rPr>
      </w:pPr>
      <w:r w:rsidRPr="0099790B">
        <w:rPr>
          <w:rFonts w:asciiTheme="minorHAnsi" w:hAnsiTheme="minorHAnsi" w:cstheme="minorHAnsi"/>
          <w:sz w:val="24"/>
          <w:szCs w:val="24"/>
        </w:rPr>
        <w:t>1.</w:t>
      </w:r>
      <w:r w:rsidR="00246817" w:rsidRPr="0099790B">
        <w:rPr>
          <w:rFonts w:asciiTheme="minorHAnsi" w:hAnsiTheme="minorHAnsi" w:cstheme="minorHAnsi"/>
          <w:sz w:val="24"/>
          <w:szCs w:val="24"/>
        </w:rPr>
        <w:t>Giriş</w:t>
      </w:r>
      <w:r w:rsidR="00BC5CB9">
        <w:rPr>
          <w:rFonts w:asciiTheme="minorHAnsi" w:hAnsiTheme="minorHAnsi" w:cstheme="minorHAnsi"/>
          <w:sz w:val="24"/>
          <w:szCs w:val="24"/>
        </w:rPr>
        <w:t xml:space="preserve"> </w:t>
      </w:r>
      <w:r w:rsidR="00BC5CB9" w:rsidRPr="00BC5CB9">
        <w:rPr>
          <w:rFonts w:asciiTheme="minorHAnsi" w:hAnsiTheme="minorHAnsi" w:cstheme="minorHAnsi"/>
          <w:color w:val="FF0000"/>
          <w:sz w:val="24"/>
          <w:szCs w:val="24"/>
        </w:rPr>
        <w:t>(Başlık Koyu 12 punto Calibiri 1cm girinitili)</w:t>
      </w:r>
    </w:p>
    <w:p w14:paraId="2502CF87" w14:textId="7461C24B" w:rsidR="00FB24B9" w:rsidRPr="00BC5CB9" w:rsidRDefault="00246817" w:rsidP="00FC349A">
      <w:pPr>
        <w:ind w:firstLine="567"/>
        <w:rPr>
          <w:rStyle w:val="tlid-translation"/>
          <w:rFonts w:asciiTheme="minorHAnsi" w:eastAsiaTheme="minorHAnsi" w:hAnsiTheme="minorHAnsi" w:cstheme="minorHAnsi"/>
          <w:lang w:eastAsia="en-US"/>
        </w:rPr>
      </w:pPr>
      <w:r w:rsidRPr="0099790B">
        <w:rPr>
          <w:rStyle w:val="tlid-translation"/>
          <w:rFonts w:asciiTheme="minorHAnsi" w:eastAsia="Times New Roman" w:hAnsiTheme="minorHAnsi" w:cstheme="minorHAnsi"/>
        </w:rPr>
        <w:t>Organik madde yetersizliği sadece ülkemiz tarım topraklarının sorunu olmayıp aynı zamanda meralarımızın da bir problemidir.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Paragraf paragraf</w:t>
      </w:r>
      <w:r w:rsidR="00BC5CB9"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 w:rsidR="00BC5CB9">
        <w:rPr>
          <w:rFonts w:asciiTheme="minorHAnsi" w:eastAsiaTheme="minorHAnsi" w:hAnsiTheme="minorHAnsi" w:cstheme="minorHAnsi"/>
          <w:lang w:eastAsia="en-US"/>
        </w:rPr>
        <w:t>P</w:t>
      </w:r>
      <w:r w:rsidR="00BC5CB9">
        <w:rPr>
          <w:rFonts w:asciiTheme="minorHAnsi" w:eastAsiaTheme="minorHAnsi" w:hAnsiTheme="minorHAnsi" w:cstheme="minorHAnsi"/>
          <w:lang w:eastAsia="en-US"/>
        </w:rPr>
        <w:t>aragraf paragraf.</w:t>
      </w:r>
      <w:r w:rsidR="00BC5CB9" w:rsidRPr="00BC5CB9">
        <w:rPr>
          <w:rStyle w:val="tlid-translation"/>
          <w:rFonts w:asciiTheme="minorHAnsi" w:eastAsia="Times New Roman" w:hAnsiTheme="minorHAnsi" w:cstheme="minorHAnsi"/>
          <w:b/>
          <w:color w:val="FF0000"/>
        </w:rPr>
        <w:t xml:space="preserve"> (İlk satırı girinti 1 cm</w:t>
      </w:r>
      <w:r w:rsidR="00BC5CB9">
        <w:rPr>
          <w:rStyle w:val="tlid-translation"/>
          <w:rFonts w:asciiTheme="minorHAnsi" w:eastAsia="Times New Roman" w:hAnsiTheme="minorHAnsi" w:cstheme="minorHAnsi"/>
          <w:b/>
          <w:color w:val="FF0000"/>
        </w:rPr>
        <w:t>,</w:t>
      </w:r>
      <w:r w:rsidR="00BC5CB9" w:rsidRPr="00BC5CB9">
        <w:rPr>
          <w:rStyle w:val="tlid-translation"/>
          <w:rFonts w:asciiTheme="minorHAnsi" w:eastAsia="Times New Roman" w:hAnsiTheme="minorHAnsi" w:cstheme="minorHAnsi"/>
          <w:b/>
          <w:color w:val="FF0000"/>
        </w:rPr>
        <w:t xml:space="preserve"> tek satır aralığı</w:t>
      </w:r>
      <w:r w:rsidR="00BC5CB9">
        <w:rPr>
          <w:rStyle w:val="tlid-translation"/>
          <w:rFonts w:asciiTheme="minorHAnsi" w:eastAsia="Times New Roman" w:hAnsiTheme="minorHAnsi" w:cstheme="minorHAnsi"/>
          <w:b/>
          <w:color w:val="FF0000"/>
        </w:rPr>
        <w:t>,</w:t>
      </w:r>
      <w:r w:rsidR="00BC5CB9" w:rsidRPr="00BC5CB9">
        <w:rPr>
          <w:rStyle w:val="tlid-translation"/>
          <w:rFonts w:asciiTheme="minorHAnsi" w:eastAsia="Times New Roman" w:hAnsiTheme="minorHAnsi" w:cstheme="minorHAnsi"/>
          <w:b/>
          <w:color w:val="FF0000"/>
        </w:rPr>
        <w:t xml:space="preserve"> Calibri 11 punto</w:t>
      </w:r>
      <w:r w:rsidR="00BC5CB9">
        <w:rPr>
          <w:rStyle w:val="tlid-translation"/>
          <w:rFonts w:asciiTheme="minorHAnsi" w:eastAsia="Times New Roman" w:hAnsiTheme="minorHAnsi" w:cstheme="minorHAnsi"/>
          <w:b/>
          <w:color w:val="FF0000"/>
        </w:rPr>
        <w:t>, Önce sonra 0 nk</w:t>
      </w:r>
      <w:r w:rsidR="00BC5CB9" w:rsidRPr="00BC5CB9">
        <w:rPr>
          <w:rStyle w:val="tlid-translation"/>
          <w:rFonts w:asciiTheme="minorHAnsi" w:eastAsia="Times New Roman" w:hAnsiTheme="minorHAnsi" w:cstheme="minorHAnsi"/>
          <w:b/>
          <w:color w:val="FF0000"/>
        </w:rPr>
        <w:t>)</w:t>
      </w:r>
    </w:p>
    <w:p w14:paraId="65AD4CE5" w14:textId="1FF81EA8" w:rsidR="000849A0" w:rsidRDefault="00B8288A" w:rsidP="00170CD5">
      <w:pPr>
        <w:pStyle w:val="Balk2"/>
        <w:spacing w:after="2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</w:rPr>
        <w:tab/>
      </w:r>
      <w:r w:rsidR="00170CD5" w:rsidRPr="0099790B">
        <w:rPr>
          <w:rFonts w:asciiTheme="minorHAnsi" w:hAnsiTheme="minorHAnsi" w:cstheme="minorHAnsi"/>
        </w:rPr>
        <w:t>2</w:t>
      </w:r>
      <w:r w:rsidR="000849A0" w:rsidRPr="0099790B">
        <w:rPr>
          <w:rFonts w:asciiTheme="minorHAnsi" w:hAnsiTheme="minorHAnsi" w:cstheme="minorHAnsi"/>
          <w:sz w:val="24"/>
          <w:szCs w:val="24"/>
        </w:rPr>
        <w:t xml:space="preserve">. </w:t>
      </w:r>
      <w:r w:rsidR="004D2CAA" w:rsidRPr="0099790B">
        <w:rPr>
          <w:rFonts w:asciiTheme="minorHAnsi" w:hAnsiTheme="minorHAnsi" w:cstheme="minorHAnsi"/>
          <w:sz w:val="24"/>
          <w:szCs w:val="24"/>
        </w:rPr>
        <w:t>Materyal ve Yöntem</w:t>
      </w:r>
    </w:p>
    <w:p w14:paraId="26EB0702" w14:textId="77777777" w:rsidR="004D2CAA" w:rsidRPr="0099790B" w:rsidRDefault="004D2CAA" w:rsidP="00DD68AD">
      <w:pPr>
        <w:rPr>
          <w:rFonts w:asciiTheme="minorHAnsi" w:hAnsiTheme="minorHAnsi" w:cstheme="minorHAnsi"/>
          <w:color w:val="FF0000"/>
        </w:rPr>
      </w:pPr>
    </w:p>
    <w:p w14:paraId="18F5D148" w14:textId="4DE58E70" w:rsidR="00F6289D" w:rsidRPr="00BC5CB9" w:rsidRDefault="00BC5CB9" w:rsidP="00F6289D">
      <w:pPr>
        <w:jc w:val="center"/>
        <w:rPr>
          <w:rFonts w:asciiTheme="minorHAnsi" w:hAnsiTheme="minorHAnsi" w:cstheme="minorHAnsi"/>
        </w:rPr>
      </w:pPr>
      <w:r w:rsidRPr="00BC5CB9">
        <w:rPr>
          <w:rFonts w:asciiTheme="minorHAnsi" w:hAnsiTheme="minorHAnsi" w:cstheme="minorHAnsi"/>
          <w:noProof/>
          <w:sz w:val="24"/>
          <w:szCs w:val="24"/>
        </w:rPr>
        <w:t>Şekil(Ortalı)</w:t>
      </w:r>
    </w:p>
    <w:p w14:paraId="089E4F05" w14:textId="77777777" w:rsidR="00170CD5" w:rsidRDefault="00170CD5" w:rsidP="00F6289D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96A6BD5" w14:textId="3B2BE48B" w:rsidR="00F6289D" w:rsidRPr="00BC5CB9" w:rsidRDefault="004D2CAA" w:rsidP="00F6289D">
      <w:pPr>
        <w:jc w:val="center"/>
        <w:rPr>
          <w:rFonts w:asciiTheme="minorHAnsi" w:hAnsiTheme="minorHAnsi" w:cstheme="minorHAnsi"/>
          <w:b/>
          <w:color w:val="FF0000"/>
          <w:sz w:val="20"/>
          <w:szCs w:val="20"/>
        </w:rPr>
      </w:pPr>
      <w:r w:rsidRPr="0099790B">
        <w:rPr>
          <w:rFonts w:asciiTheme="minorHAnsi" w:hAnsiTheme="minorHAnsi" w:cstheme="minorHAnsi"/>
          <w:b/>
          <w:sz w:val="20"/>
          <w:szCs w:val="20"/>
        </w:rPr>
        <w:t xml:space="preserve">Şekil </w:t>
      </w:r>
      <w:r w:rsidR="00F6289D" w:rsidRPr="0099790B">
        <w:rPr>
          <w:rFonts w:asciiTheme="minorHAnsi" w:hAnsiTheme="minorHAnsi" w:cstheme="minorHAnsi"/>
          <w:b/>
          <w:sz w:val="20"/>
          <w:szCs w:val="20"/>
        </w:rPr>
        <w:t>1.</w:t>
      </w:r>
      <w:r w:rsidR="00F6289D" w:rsidRPr="0099790B">
        <w:rPr>
          <w:rFonts w:asciiTheme="minorHAnsi" w:hAnsiTheme="minorHAnsi" w:cstheme="minorHAnsi"/>
          <w:sz w:val="20"/>
          <w:szCs w:val="20"/>
        </w:rPr>
        <w:t xml:space="preserve"> </w:t>
      </w:r>
      <w:r w:rsidRPr="0099790B">
        <w:rPr>
          <w:rFonts w:asciiTheme="minorHAnsi" w:hAnsiTheme="minorHAnsi" w:cstheme="minorHAnsi"/>
          <w:sz w:val="20"/>
          <w:szCs w:val="20"/>
        </w:rPr>
        <w:t>Denemenin kurulması ve yürütülmesini gösteren resimler (a: gidya kompostu, b: tohum ekimi, c: saksıların tarla kapasitesine getirilmesi, d: İklim odasındaki bazı saksıların görünümü, e: yetişen mürdümük bitkileri, f: mürdümük bitkisinin saksıdan alınması ve denemenin bozulması)</w:t>
      </w:r>
      <w:r w:rsidR="00BC5CB9">
        <w:rPr>
          <w:rFonts w:asciiTheme="minorHAnsi" w:hAnsiTheme="minorHAnsi" w:cstheme="minorHAnsi"/>
          <w:sz w:val="20"/>
          <w:szCs w:val="20"/>
        </w:rPr>
        <w:t xml:space="preserve"> </w:t>
      </w:r>
      <w:r w:rsidR="00BC5CB9" w:rsidRPr="00BC5CB9">
        <w:rPr>
          <w:rFonts w:asciiTheme="minorHAnsi" w:hAnsiTheme="minorHAnsi" w:cstheme="minorHAnsi"/>
          <w:b/>
          <w:color w:val="FF0000"/>
          <w:sz w:val="20"/>
          <w:szCs w:val="20"/>
        </w:rPr>
        <w:t>(Calibri 10 punto şekil etiketi koyu ortalı)</w:t>
      </w:r>
    </w:p>
    <w:p w14:paraId="1FB76173" w14:textId="590E1C67" w:rsidR="007656AA" w:rsidRPr="0099790B" w:rsidRDefault="00075112" w:rsidP="00170CD5">
      <w:pPr>
        <w:pStyle w:val="Balk1"/>
        <w:ind w:firstLine="709"/>
        <w:rPr>
          <w:rFonts w:asciiTheme="minorHAnsi" w:hAnsiTheme="minorHAnsi" w:cstheme="minorHAnsi"/>
          <w:sz w:val="24"/>
          <w:szCs w:val="24"/>
        </w:rPr>
      </w:pPr>
      <w:r w:rsidRPr="0099790B">
        <w:rPr>
          <w:rFonts w:asciiTheme="minorHAnsi" w:hAnsiTheme="minorHAnsi" w:cstheme="minorHAnsi"/>
          <w:sz w:val="24"/>
          <w:szCs w:val="24"/>
        </w:rPr>
        <w:t>3</w:t>
      </w:r>
      <w:r w:rsidR="00A1771D" w:rsidRPr="0099790B">
        <w:rPr>
          <w:rFonts w:asciiTheme="minorHAnsi" w:hAnsiTheme="minorHAnsi" w:cstheme="minorHAnsi"/>
          <w:sz w:val="24"/>
          <w:szCs w:val="24"/>
        </w:rPr>
        <w:t xml:space="preserve">. </w:t>
      </w:r>
      <w:r w:rsidR="004D2CAA" w:rsidRPr="0099790B">
        <w:rPr>
          <w:rFonts w:asciiTheme="minorHAnsi" w:hAnsiTheme="minorHAnsi" w:cstheme="minorHAnsi"/>
          <w:sz w:val="24"/>
          <w:szCs w:val="24"/>
        </w:rPr>
        <w:t>Bulgular ve Tartışma</w:t>
      </w:r>
    </w:p>
    <w:p w14:paraId="325FB1F1" w14:textId="77777777" w:rsidR="00126B4D" w:rsidRPr="0099790B" w:rsidRDefault="00126B4D" w:rsidP="00A1771D">
      <w:pPr>
        <w:rPr>
          <w:rFonts w:asciiTheme="minorHAnsi" w:hAnsiTheme="minorHAnsi" w:cstheme="minorHAnsi"/>
        </w:rPr>
      </w:pPr>
    </w:p>
    <w:p w14:paraId="5794407D" w14:textId="19B06673" w:rsidR="00126B4D" w:rsidRDefault="00763DC9" w:rsidP="00170CD5">
      <w:pPr>
        <w:ind w:firstLine="0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Tablo</w:t>
      </w:r>
      <w:r w:rsidR="00126B4D" w:rsidRPr="00B8288A">
        <w:rPr>
          <w:rFonts w:asciiTheme="minorHAnsi" w:hAnsiTheme="minorHAnsi" w:cstheme="minorHAnsi"/>
          <w:b/>
          <w:sz w:val="20"/>
          <w:szCs w:val="20"/>
        </w:rPr>
        <w:t xml:space="preserve"> 1</w:t>
      </w:r>
      <w:r w:rsidR="00BE5A64" w:rsidRPr="00B8288A">
        <w:rPr>
          <w:rFonts w:asciiTheme="minorHAnsi" w:hAnsiTheme="minorHAnsi" w:cstheme="minorHAnsi"/>
          <w:b/>
          <w:sz w:val="20"/>
          <w:szCs w:val="20"/>
        </w:rPr>
        <w:t>.</w:t>
      </w:r>
      <w:r w:rsidR="00BE5A64" w:rsidRPr="00B8288A">
        <w:rPr>
          <w:rFonts w:asciiTheme="minorHAnsi" w:hAnsiTheme="minorHAnsi" w:cstheme="minorHAnsi"/>
          <w:sz w:val="20"/>
          <w:szCs w:val="20"/>
        </w:rPr>
        <w:t xml:space="preserve"> </w:t>
      </w:r>
      <w:r w:rsidR="00126B4D" w:rsidRPr="00B8288A">
        <w:rPr>
          <w:rFonts w:asciiTheme="minorHAnsi" w:hAnsiTheme="minorHAnsi" w:cstheme="minorHAnsi"/>
          <w:sz w:val="20"/>
          <w:szCs w:val="20"/>
        </w:rPr>
        <w:t>Ölçülen toprak değişkenlerine ait tanımlayıcı istatistikler</w:t>
      </w:r>
      <w:r w:rsidR="00BC5CB9">
        <w:rPr>
          <w:rFonts w:asciiTheme="minorHAnsi" w:hAnsiTheme="minorHAnsi" w:cstheme="minorHAnsi"/>
          <w:sz w:val="20"/>
          <w:szCs w:val="20"/>
        </w:rPr>
        <w:t xml:space="preserve"> </w:t>
      </w:r>
      <w:r w:rsidR="00BC5CB9" w:rsidRPr="00BC5CB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(Calibri 10 punto </w:t>
      </w:r>
      <w:r w:rsidR="00BC5CB9">
        <w:rPr>
          <w:rFonts w:asciiTheme="minorHAnsi" w:hAnsiTheme="minorHAnsi" w:cstheme="minorHAnsi"/>
          <w:b/>
          <w:color w:val="FF0000"/>
          <w:sz w:val="20"/>
          <w:szCs w:val="20"/>
        </w:rPr>
        <w:t>tablo</w:t>
      </w:r>
      <w:r w:rsidR="00BC5CB9" w:rsidRPr="00BC5CB9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etiketi koyu ortalı)</w:t>
      </w:r>
    </w:p>
    <w:p w14:paraId="34B5A11E" w14:textId="77777777" w:rsidR="00170CD5" w:rsidRPr="00B8288A" w:rsidRDefault="00170CD5" w:rsidP="00B8288A">
      <w:pPr>
        <w:ind w:firstLine="0"/>
        <w:rPr>
          <w:rFonts w:asciiTheme="minorHAnsi" w:hAnsiTheme="minorHAnsi" w:cstheme="minorHAnsi"/>
          <w:sz w:val="20"/>
          <w:szCs w:val="20"/>
        </w:rPr>
      </w:pPr>
    </w:p>
    <w:tbl>
      <w:tblPr>
        <w:tblW w:w="4892" w:type="pct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690"/>
        <w:gridCol w:w="1111"/>
        <w:gridCol w:w="831"/>
        <w:gridCol w:w="1113"/>
        <w:gridCol w:w="935"/>
        <w:gridCol w:w="935"/>
        <w:gridCol w:w="935"/>
        <w:gridCol w:w="932"/>
      </w:tblGrid>
      <w:tr w:rsidR="00126B4D" w:rsidRPr="00126B4D" w14:paraId="17D40EAA" w14:textId="77777777" w:rsidTr="00B27EEB">
        <w:trPr>
          <w:cantSplit/>
          <w:trHeight w:val="262"/>
        </w:trPr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7D508CA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Değişkenler</w:t>
            </w:r>
          </w:p>
        </w:tc>
        <w:tc>
          <w:tcPr>
            <w:tcW w:w="3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2BEFAA2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N</w:t>
            </w:r>
          </w:p>
        </w:tc>
        <w:tc>
          <w:tcPr>
            <w:tcW w:w="62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3A1FD1B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En</w:t>
            </w:r>
          </w:p>
          <w:p w14:paraId="0877D000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Düşük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77345A5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En Yüksek</w:t>
            </w: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C43CD3F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Ortalama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0259890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Standart Sapma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6D5AD2BB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Varyans</w:t>
            </w:r>
          </w:p>
        </w:tc>
        <w:tc>
          <w:tcPr>
            <w:tcW w:w="52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0534B0A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Çarpıklık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672A942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b/>
                <w:sz w:val="20"/>
                <w:szCs w:val="20"/>
                <w:lang w:eastAsia="en-US"/>
              </w:rPr>
              <w:t>Basıklık</w:t>
            </w:r>
          </w:p>
        </w:tc>
      </w:tr>
      <w:tr w:rsidR="00126B4D" w:rsidRPr="00126B4D" w14:paraId="61D56EE8" w14:textId="77777777" w:rsidTr="00B27EEB">
        <w:trPr>
          <w:cantSplit/>
          <w:trHeight w:val="262"/>
        </w:trPr>
        <w:tc>
          <w:tcPr>
            <w:tcW w:w="784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D434063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LL (%)</w:t>
            </w:r>
          </w:p>
        </w:tc>
        <w:tc>
          <w:tcPr>
            <w:tcW w:w="389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809EB62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6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0F97EB24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39.6</w:t>
            </w:r>
          </w:p>
        </w:tc>
        <w:tc>
          <w:tcPr>
            <w:tcW w:w="468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2248411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59.5</w:t>
            </w:r>
          </w:p>
        </w:tc>
        <w:tc>
          <w:tcPr>
            <w:tcW w:w="62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5DEB5EA9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46.7</w:t>
            </w:r>
          </w:p>
        </w:tc>
        <w:tc>
          <w:tcPr>
            <w:tcW w:w="52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299B551C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6.36</w:t>
            </w:r>
          </w:p>
        </w:tc>
        <w:tc>
          <w:tcPr>
            <w:tcW w:w="52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471CD33C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40.52</w:t>
            </w:r>
          </w:p>
        </w:tc>
        <w:tc>
          <w:tcPr>
            <w:tcW w:w="527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7E08A40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0.509</w:t>
            </w:r>
          </w:p>
        </w:tc>
        <w:tc>
          <w:tcPr>
            <w:tcW w:w="525" w:type="pct"/>
            <w:tcBorders>
              <w:top w:val="single" w:sz="4" w:space="0" w:color="auto"/>
              <w:bottom w:val="nil"/>
            </w:tcBorders>
            <w:shd w:val="clear" w:color="auto" w:fill="FFFFFF"/>
            <w:vAlign w:val="center"/>
          </w:tcPr>
          <w:p w14:paraId="3C2490D7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-1.012</w:t>
            </w:r>
          </w:p>
        </w:tc>
      </w:tr>
      <w:tr w:rsidR="00126B4D" w:rsidRPr="00126B4D" w14:paraId="7F296F4D" w14:textId="77777777" w:rsidTr="00B27EEB">
        <w:trPr>
          <w:cantSplit/>
          <w:trHeight w:val="262"/>
        </w:trPr>
        <w:tc>
          <w:tcPr>
            <w:tcW w:w="784" w:type="pct"/>
            <w:tcBorders>
              <w:top w:val="nil"/>
            </w:tcBorders>
            <w:shd w:val="clear" w:color="auto" w:fill="FFFFFF"/>
            <w:vAlign w:val="center"/>
          </w:tcPr>
          <w:p w14:paraId="540C9C36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PL (%)</w:t>
            </w:r>
          </w:p>
        </w:tc>
        <w:tc>
          <w:tcPr>
            <w:tcW w:w="389" w:type="pct"/>
            <w:tcBorders>
              <w:top w:val="nil"/>
            </w:tcBorders>
            <w:shd w:val="clear" w:color="auto" w:fill="FFFFFF"/>
            <w:vAlign w:val="center"/>
          </w:tcPr>
          <w:p w14:paraId="02D1ACF8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6" w:type="pct"/>
            <w:tcBorders>
              <w:top w:val="nil"/>
            </w:tcBorders>
            <w:shd w:val="clear" w:color="auto" w:fill="FFFFFF"/>
            <w:vAlign w:val="center"/>
          </w:tcPr>
          <w:p w14:paraId="40E56868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28.9</w:t>
            </w:r>
          </w:p>
        </w:tc>
        <w:tc>
          <w:tcPr>
            <w:tcW w:w="468" w:type="pct"/>
            <w:tcBorders>
              <w:top w:val="nil"/>
            </w:tcBorders>
            <w:shd w:val="clear" w:color="auto" w:fill="FFFFFF"/>
            <w:vAlign w:val="center"/>
          </w:tcPr>
          <w:p w14:paraId="3BE32E1B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45.8</w:t>
            </w:r>
          </w:p>
        </w:tc>
        <w:tc>
          <w:tcPr>
            <w:tcW w:w="627" w:type="pct"/>
            <w:tcBorders>
              <w:top w:val="nil"/>
            </w:tcBorders>
            <w:shd w:val="clear" w:color="auto" w:fill="FFFFFF"/>
            <w:vAlign w:val="center"/>
          </w:tcPr>
          <w:p w14:paraId="156CA7DD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34.6</w:t>
            </w:r>
          </w:p>
        </w:tc>
        <w:tc>
          <w:tcPr>
            <w:tcW w:w="527" w:type="pct"/>
            <w:tcBorders>
              <w:top w:val="nil"/>
            </w:tcBorders>
            <w:shd w:val="clear" w:color="auto" w:fill="FFFFFF"/>
            <w:vAlign w:val="center"/>
          </w:tcPr>
          <w:p w14:paraId="04708BE6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4.33</w:t>
            </w:r>
          </w:p>
        </w:tc>
        <w:tc>
          <w:tcPr>
            <w:tcW w:w="527" w:type="pct"/>
            <w:tcBorders>
              <w:top w:val="nil"/>
            </w:tcBorders>
            <w:shd w:val="clear" w:color="auto" w:fill="FFFFFF"/>
            <w:vAlign w:val="center"/>
          </w:tcPr>
          <w:p w14:paraId="6CB3BC63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18.81</w:t>
            </w:r>
          </w:p>
        </w:tc>
        <w:tc>
          <w:tcPr>
            <w:tcW w:w="527" w:type="pct"/>
            <w:tcBorders>
              <w:top w:val="nil"/>
            </w:tcBorders>
            <w:shd w:val="clear" w:color="auto" w:fill="FFFFFF"/>
            <w:vAlign w:val="center"/>
          </w:tcPr>
          <w:p w14:paraId="464F06E5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1.001</w:t>
            </w:r>
          </w:p>
        </w:tc>
        <w:tc>
          <w:tcPr>
            <w:tcW w:w="525" w:type="pct"/>
            <w:tcBorders>
              <w:top w:val="nil"/>
            </w:tcBorders>
            <w:shd w:val="clear" w:color="auto" w:fill="FFFFFF"/>
            <w:vAlign w:val="center"/>
          </w:tcPr>
          <w:p w14:paraId="60C84C71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0.463</w:t>
            </w:r>
          </w:p>
        </w:tc>
      </w:tr>
      <w:tr w:rsidR="00126B4D" w:rsidRPr="00126B4D" w14:paraId="5F0FFEED" w14:textId="77777777" w:rsidTr="00B27EEB">
        <w:trPr>
          <w:cantSplit/>
          <w:trHeight w:val="262"/>
        </w:trPr>
        <w:tc>
          <w:tcPr>
            <w:tcW w:w="784" w:type="pct"/>
            <w:shd w:val="clear" w:color="auto" w:fill="FFFFFF"/>
            <w:vAlign w:val="center"/>
          </w:tcPr>
          <w:p w14:paraId="739FDE85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PI (%)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72896C4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B2CC02F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6.60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0ED5A2E5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18.5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34D6DA2C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12.1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317C9F8E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3.15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1501CEB3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9.940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016360C7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0.190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5C846B2A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-0.447</w:t>
            </w:r>
          </w:p>
        </w:tc>
      </w:tr>
      <w:tr w:rsidR="00126B4D" w:rsidRPr="00126B4D" w14:paraId="3979CB5A" w14:textId="77777777" w:rsidTr="00B27EEB">
        <w:trPr>
          <w:cantSplit/>
          <w:trHeight w:val="262"/>
        </w:trPr>
        <w:tc>
          <w:tcPr>
            <w:tcW w:w="784" w:type="pct"/>
            <w:shd w:val="clear" w:color="auto" w:fill="FFFFFF"/>
            <w:vAlign w:val="center"/>
          </w:tcPr>
          <w:p w14:paraId="03B3B925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SS (kPa)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20D27B43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45CF835E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21.0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4EF98AC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65.0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36C0CB10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39.0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1D3AF0B8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11.8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79317664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139.3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7997D954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0.690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51796739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-0.310</w:t>
            </w:r>
          </w:p>
        </w:tc>
      </w:tr>
      <w:tr w:rsidR="00126B4D" w:rsidRPr="00126B4D" w14:paraId="58C46599" w14:textId="77777777" w:rsidTr="00B27EEB">
        <w:trPr>
          <w:cantSplit/>
          <w:trHeight w:val="262"/>
        </w:trPr>
        <w:tc>
          <w:tcPr>
            <w:tcW w:w="784" w:type="pct"/>
            <w:shd w:val="clear" w:color="auto" w:fill="FFFFFF"/>
            <w:vAlign w:val="center"/>
          </w:tcPr>
          <w:p w14:paraId="107B06C7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PNTR (MPa)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ABFB3EB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07661DFC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2.95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7398F754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5.30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4E5546DA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4.06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388C046B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0.65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6E9253EF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0.428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7EAAFA92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-0.013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005BB1E6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-0.624</w:t>
            </w:r>
          </w:p>
        </w:tc>
      </w:tr>
      <w:tr w:rsidR="00126B4D" w:rsidRPr="00126B4D" w14:paraId="69A3C76B" w14:textId="77777777" w:rsidTr="00B27EEB">
        <w:trPr>
          <w:cantSplit/>
          <w:trHeight w:val="262"/>
        </w:trPr>
        <w:tc>
          <w:tcPr>
            <w:tcW w:w="784" w:type="pct"/>
            <w:shd w:val="clear" w:color="auto" w:fill="FFFFFF"/>
            <w:vAlign w:val="center"/>
          </w:tcPr>
          <w:p w14:paraId="017A7C66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f</w:t>
            </w:r>
            <w:proofErr w:type="gramEnd"/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(cm</w:t>
            </w: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cm</w:t>
            </w: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-3</w:t>
            </w: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53030070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3534A90C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0.39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404606EE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0.51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59849C92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0.46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4F776B26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0.03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3356700A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0.001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1615044E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-0.328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3F52E18D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0.169</w:t>
            </w:r>
          </w:p>
        </w:tc>
      </w:tr>
      <w:tr w:rsidR="00126B4D" w:rsidRPr="00126B4D" w14:paraId="2465A98D" w14:textId="77777777" w:rsidTr="00B27EEB">
        <w:trPr>
          <w:cantSplit/>
          <w:trHeight w:val="262"/>
        </w:trPr>
        <w:tc>
          <w:tcPr>
            <w:tcW w:w="784" w:type="pct"/>
            <w:shd w:val="clear" w:color="auto" w:fill="FFFFFF"/>
            <w:vAlign w:val="center"/>
          </w:tcPr>
          <w:p w14:paraId="4B2654F9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Ɵ (cm</w:t>
            </w: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3</w:t>
            </w: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 xml:space="preserve"> cm</w:t>
            </w: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vertAlign w:val="superscript"/>
                <w:lang w:eastAsia="en-US"/>
              </w:rPr>
              <w:t>-3</w:t>
            </w: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896AD06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67788D7A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17.5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16D87A68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42.2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09DCAFA4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27.3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724AE178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6.80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3DB8AFF4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46.28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71430B1D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-0.112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340E51D2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-0.753</w:t>
            </w:r>
          </w:p>
        </w:tc>
      </w:tr>
      <w:tr w:rsidR="00126B4D" w:rsidRPr="00126B4D" w14:paraId="22AE8D9A" w14:textId="77777777" w:rsidTr="00B27EEB">
        <w:trPr>
          <w:cantSplit/>
          <w:trHeight w:val="262"/>
        </w:trPr>
        <w:tc>
          <w:tcPr>
            <w:tcW w:w="784" w:type="pct"/>
            <w:shd w:val="clear" w:color="auto" w:fill="FFFFFF"/>
            <w:vAlign w:val="center"/>
          </w:tcPr>
          <w:p w14:paraId="6B264BE7" w14:textId="77777777" w:rsidR="00126B4D" w:rsidRPr="00126B4D" w:rsidRDefault="00126B4D" w:rsidP="00126B4D">
            <w:pPr>
              <w:ind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RS (%)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373ADA46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626" w:type="pct"/>
            <w:shd w:val="clear" w:color="auto" w:fill="FFFFFF"/>
            <w:vAlign w:val="center"/>
          </w:tcPr>
          <w:p w14:paraId="67D484EC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36.0</w:t>
            </w:r>
          </w:p>
        </w:tc>
        <w:tc>
          <w:tcPr>
            <w:tcW w:w="468" w:type="pct"/>
            <w:shd w:val="clear" w:color="auto" w:fill="FFFFFF"/>
            <w:vAlign w:val="center"/>
          </w:tcPr>
          <w:p w14:paraId="5EFC353D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87.0</w:t>
            </w:r>
          </w:p>
        </w:tc>
        <w:tc>
          <w:tcPr>
            <w:tcW w:w="627" w:type="pct"/>
            <w:shd w:val="clear" w:color="auto" w:fill="FFFFFF"/>
            <w:vAlign w:val="center"/>
          </w:tcPr>
          <w:p w14:paraId="0C934765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58.9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0926A631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14.7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2AC257A1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216.6</w:t>
            </w:r>
          </w:p>
        </w:tc>
        <w:tc>
          <w:tcPr>
            <w:tcW w:w="527" w:type="pct"/>
            <w:shd w:val="clear" w:color="auto" w:fill="FFFFFF"/>
            <w:vAlign w:val="center"/>
          </w:tcPr>
          <w:p w14:paraId="7CA88D4E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-0.289</w:t>
            </w:r>
          </w:p>
        </w:tc>
        <w:tc>
          <w:tcPr>
            <w:tcW w:w="525" w:type="pct"/>
            <w:shd w:val="clear" w:color="auto" w:fill="FFFFFF"/>
            <w:vAlign w:val="center"/>
          </w:tcPr>
          <w:p w14:paraId="6941F706" w14:textId="77777777" w:rsidR="00126B4D" w:rsidRPr="00126B4D" w:rsidRDefault="00126B4D" w:rsidP="00126B4D">
            <w:pPr>
              <w:ind w:left="60" w:right="60" w:firstLine="0"/>
              <w:jc w:val="left"/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</w:pPr>
            <w:r w:rsidRPr="00126B4D">
              <w:rPr>
                <w:rFonts w:asciiTheme="minorHAnsi" w:eastAsiaTheme="minorHAnsi" w:hAnsiTheme="minorHAnsi" w:cstheme="minorHAnsi"/>
                <w:sz w:val="20"/>
                <w:szCs w:val="20"/>
                <w:lang w:eastAsia="en-US"/>
              </w:rPr>
              <w:t>-0.962</w:t>
            </w:r>
          </w:p>
        </w:tc>
      </w:tr>
    </w:tbl>
    <w:p w14:paraId="06FADEE8" w14:textId="27560CCD" w:rsidR="00126B4D" w:rsidRPr="00072E19" w:rsidRDefault="00B27EEB" w:rsidP="00B27EEB">
      <w:pPr>
        <w:ind w:firstLine="0"/>
        <w:rPr>
          <w:rFonts w:asciiTheme="minorHAnsi" w:hAnsiTheme="minorHAnsi" w:cstheme="minorHAnsi"/>
          <w:sz w:val="18"/>
          <w:szCs w:val="18"/>
        </w:rPr>
      </w:pPr>
      <w:r w:rsidRPr="00072E19">
        <w:rPr>
          <w:rFonts w:asciiTheme="minorHAnsi" w:hAnsiTheme="minorHAnsi" w:cstheme="minorHAnsi"/>
          <w:sz w:val="18"/>
          <w:szCs w:val="18"/>
        </w:rPr>
        <w:t>LL: Likit limit, PL: Plastik limit, PI: Plastiklik indeksi, SS: Kesme direnci, PNTR: Penetrasyon direnci, f: Toplam porozite, Ɵ: Hacimsel su içeriği, RS: Rölatif saturasyon</w:t>
      </w:r>
    </w:p>
    <w:p w14:paraId="76C7988D" w14:textId="77777777" w:rsidR="00632848" w:rsidRPr="00B27EEB" w:rsidRDefault="00632848" w:rsidP="0099790B">
      <w:pPr>
        <w:ind w:firstLine="567"/>
        <w:rPr>
          <w:rFonts w:asciiTheme="minorHAnsi" w:eastAsiaTheme="minorHAnsi" w:hAnsiTheme="minorHAnsi" w:cstheme="minorHAnsi"/>
          <w:lang w:eastAsia="en-US"/>
        </w:rPr>
      </w:pPr>
    </w:p>
    <w:p w14:paraId="7A1019DD" w14:textId="77777777" w:rsidR="00B27EEB" w:rsidRPr="00B27EEB" w:rsidRDefault="00B27EEB" w:rsidP="0099790B">
      <w:pPr>
        <w:ind w:firstLine="0"/>
        <w:jc w:val="center"/>
        <w:rPr>
          <w:rFonts w:asciiTheme="minorHAnsi" w:eastAsiaTheme="minorHAnsi" w:hAnsiTheme="minorHAnsi" w:cstheme="minorHAnsi"/>
          <w:lang w:eastAsia="en-US"/>
        </w:rPr>
      </w:pPr>
      <w:r w:rsidRPr="00B27EEB">
        <w:rPr>
          <w:rFonts w:asciiTheme="minorHAnsi" w:eastAsiaTheme="minorHAnsi" w:hAnsiTheme="minorHAnsi" w:cstheme="minorHAnsi"/>
          <w:noProof/>
        </w:rPr>
        <w:drawing>
          <wp:inline distT="0" distB="0" distL="0" distR="0" wp14:anchorId="78255A2E" wp14:editId="038F42AD">
            <wp:extent cx="3533775" cy="2088467"/>
            <wp:effectExtent l="0" t="0" r="0" b="7620"/>
            <wp:docPr id="21" name="Resim 21" descr="C:\Users\ACER\AppData\Local\Microsoft\Windows\INetCache\Content.Word\Adsı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ER\AppData\Local\Microsoft\Windows\INetCache\Content.Word\Adsı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922" cy="2098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831E82" w14:textId="77777777" w:rsidR="00170CD5" w:rsidRDefault="00170CD5" w:rsidP="0099790B">
      <w:pPr>
        <w:ind w:firstLine="0"/>
        <w:jc w:val="center"/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</w:pPr>
    </w:p>
    <w:p w14:paraId="56BD216E" w14:textId="38B5B23A" w:rsidR="00B27EEB" w:rsidRDefault="00B27EEB" w:rsidP="0099790B">
      <w:pPr>
        <w:ind w:firstLine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  <w:r w:rsidRPr="00B27EE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Şekil 2.</w:t>
      </w:r>
      <w:r w:rsidRPr="00B27EE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Düzenleyici uygulamaları ve zamana bağlı olarak bitki kuru maddesindeki değişimler</w:t>
      </w:r>
    </w:p>
    <w:p w14:paraId="2B783A4C" w14:textId="77777777" w:rsidR="00B8288A" w:rsidRPr="00B27EEB" w:rsidRDefault="00B8288A" w:rsidP="0099790B">
      <w:pPr>
        <w:ind w:firstLine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p w14:paraId="4D7069F8" w14:textId="3A7F0597" w:rsidR="0099790B" w:rsidRPr="0099790B" w:rsidRDefault="00BC5CB9" w:rsidP="0099790B">
      <w:pPr>
        <w:ind w:firstLine="567"/>
        <w:rPr>
          <w:rFonts w:asciiTheme="minorHAnsi" w:eastAsiaTheme="minorHAnsi" w:hAnsiTheme="minorHAnsi" w:cstheme="minorHAnsi"/>
          <w:lang w:eastAsia="en-US"/>
        </w:rPr>
      </w:pP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  <w:r w:rsidRPr="00BC5CB9">
        <w:rPr>
          <w:rFonts w:asciiTheme="minorHAnsi" w:eastAsiaTheme="minorHAnsi" w:hAnsiTheme="minorHAnsi" w:cstheme="minorHAnsi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lang w:eastAsia="en-US"/>
        </w:rPr>
        <w:t>Paragraf paragraf</w:t>
      </w:r>
    </w:p>
    <w:p w14:paraId="5335D83B" w14:textId="77777777" w:rsidR="0099790B" w:rsidRPr="00B27EEB" w:rsidRDefault="0099790B" w:rsidP="0099790B">
      <w:pPr>
        <w:ind w:firstLine="0"/>
        <w:rPr>
          <w:rFonts w:asciiTheme="minorHAnsi" w:eastAsiaTheme="minorHAnsi" w:hAnsiTheme="minorHAnsi" w:cstheme="minorHAnsi"/>
          <w:lang w:eastAsia="en-US"/>
        </w:rPr>
      </w:pPr>
    </w:p>
    <w:p w14:paraId="65D537F4" w14:textId="7959EA80" w:rsidR="00B27EEB" w:rsidRPr="00BC5CB9" w:rsidRDefault="00763DC9" w:rsidP="0099790B">
      <w:pPr>
        <w:ind w:firstLine="0"/>
        <w:jc w:val="center"/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>Tablo</w:t>
      </w:r>
      <w:r w:rsidR="00B27EEB" w:rsidRPr="00B27EEB">
        <w:rPr>
          <w:rFonts w:asciiTheme="minorHAnsi" w:eastAsiaTheme="minorHAnsi" w:hAnsiTheme="minorHAnsi" w:cstheme="minorHAnsi"/>
          <w:b/>
          <w:sz w:val="20"/>
          <w:szCs w:val="20"/>
          <w:lang w:eastAsia="en-US"/>
        </w:rPr>
        <w:t xml:space="preserve"> 4.</w:t>
      </w:r>
      <w:r w:rsidR="00B27EEB" w:rsidRPr="00B27EEB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TBA sonucu elde edilen bileşen matrisi</w:t>
      </w:r>
      <w:r w:rsidR="00BC5CB9">
        <w:rPr>
          <w:rFonts w:asciiTheme="minorHAnsi" w:eastAsiaTheme="minorHAnsi" w:hAnsiTheme="minorHAnsi" w:cstheme="minorHAnsi"/>
          <w:sz w:val="20"/>
          <w:szCs w:val="20"/>
          <w:lang w:eastAsia="en-US"/>
        </w:rPr>
        <w:t xml:space="preserve"> </w:t>
      </w:r>
      <w:r w:rsidR="00BC5CB9" w:rsidRPr="00BC5CB9">
        <w:rPr>
          <w:rFonts w:asciiTheme="minorHAnsi" w:eastAsiaTheme="minorHAnsi" w:hAnsiTheme="minorHAnsi" w:cstheme="minorHAnsi"/>
          <w:b/>
          <w:color w:val="FF0000"/>
          <w:sz w:val="20"/>
          <w:szCs w:val="20"/>
          <w:lang w:eastAsia="en-US"/>
        </w:rPr>
        <w:t>(Tablo içi yazılar en az 8 punto en fazla 10 punto, Calibri yazı stili seçilmeli)</w:t>
      </w:r>
    </w:p>
    <w:p w14:paraId="05E8010F" w14:textId="77777777" w:rsidR="0099790B" w:rsidRPr="00B27EEB" w:rsidRDefault="0099790B" w:rsidP="0099790B">
      <w:pPr>
        <w:ind w:firstLine="0"/>
        <w:jc w:val="center"/>
        <w:rPr>
          <w:rFonts w:asciiTheme="minorHAnsi" w:eastAsiaTheme="minorHAnsi" w:hAnsiTheme="minorHAnsi" w:cstheme="minorHAnsi"/>
          <w:sz w:val="20"/>
          <w:szCs w:val="20"/>
          <w:lang w:eastAsia="en-US"/>
        </w:rPr>
      </w:pPr>
    </w:p>
    <w:tbl>
      <w:tblPr>
        <w:tblW w:w="7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71"/>
        <w:gridCol w:w="1241"/>
        <w:gridCol w:w="1241"/>
        <w:gridCol w:w="1507"/>
      </w:tblGrid>
      <w:tr w:rsidR="00B27EEB" w:rsidRPr="00B27EEB" w14:paraId="4E99A2AE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0833A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Değişkenler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471E03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Bileşen-1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57400A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Bileşen-2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40AF80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Bileşen-3</w:t>
            </w:r>
          </w:p>
        </w:tc>
      </w:tr>
      <w:tr w:rsidR="00B27EEB" w:rsidRPr="00B27EEB" w14:paraId="4132AF45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DD9A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BKM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C4878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  <w:b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4F03F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173C1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0.807</w:t>
            </w:r>
          </w:p>
        </w:tc>
      </w:tr>
      <w:tr w:rsidR="00B27EEB" w:rsidRPr="00B27EEB" w14:paraId="2177560C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C315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LL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ACE61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0.962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C193C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DCE8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</w:tr>
      <w:tr w:rsidR="00B27EEB" w:rsidRPr="00B27EEB" w14:paraId="3174C783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CD2D0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PL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6834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0.803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A696F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994C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</w:tr>
      <w:tr w:rsidR="00B27EEB" w:rsidRPr="00B27EEB" w14:paraId="63E71521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AA54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PI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14C21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0.843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2723F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58FB7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</w:tr>
      <w:tr w:rsidR="00B27EEB" w:rsidRPr="00B27EEB" w14:paraId="5750021B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26EED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SS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64F11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41844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0.711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3C16B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-0.602</w:t>
            </w:r>
          </w:p>
        </w:tc>
      </w:tr>
      <w:tr w:rsidR="00B27EEB" w:rsidRPr="00B27EEB" w14:paraId="02B1B582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DB6A7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PNTR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4ED47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-0.846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F70A5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13817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</w:tr>
      <w:tr w:rsidR="00B27EEB" w:rsidRPr="00B27EEB" w14:paraId="1D5F7502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CE5F5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proofErr w:type="gramStart"/>
            <w:r w:rsidRPr="00B27EEB">
              <w:rPr>
                <w:rFonts w:asciiTheme="minorHAnsi" w:eastAsia="Times New Roman" w:hAnsiTheme="minorHAnsi" w:cstheme="minorHAnsi"/>
              </w:rPr>
              <w:t>f</w:t>
            </w:r>
            <w:proofErr w:type="gramEnd"/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EEEE1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F67E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327ED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-0.627</w:t>
            </w:r>
          </w:p>
        </w:tc>
      </w:tr>
      <w:tr w:rsidR="00B27EEB" w:rsidRPr="00B27EEB" w14:paraId="6E82DFF8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89342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Q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63A65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B126D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EC25B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</w:tr>
      <w:tr w:rsidR="00B27EEB" w:rsidRPr="00B27EEB" w14:paraId="06037691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0ECD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RS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FA2EB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E00C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0.944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4FB8E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  <w:b/>
              </w:rPr>
              <w:t>…</w:t>
            </w:r>
          </w:p>
        </w:tc>
      </w:tr>
      <w:tr w:rsidR="00B27EEB" w:rsidRPr="00B27EEB" w14:paraId="27E67D4B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85571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Özdeğerler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B5CD" w14:textId="77777777" w:rsidR="00B27EEB" w:rsidRPr="00B27EEB" w:rsidRDefault="00B27EEB" w:rsidP="0099790B">
            <w:pPr>
              <w:ind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 xml:space="preserve">        3.52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6CEF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2.48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0982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 xml:space="preserve">  1.608</w:t>
            </w:r>
          </w:p>
        </w:tc>
      </w:tr>
      <w:tr w:rsidR="00B27EEB" w:rsidRPr="00B27EEB" w14:paraId="1626B6AC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18182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Varyans Yüzdesi (%)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23B35" w14:textId="77777777" w:rsidR="00B27EEB" w:rsidRPr="00B27EEB" w:rsidRDefault="00B27EEB" w:rsidP="0099790B">
            <w:pPr>
              <w:ind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 xml:space="preserve">      39.08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3813" w14:textId="77777777" w:rsidR="00B27EEB" w:rsidRPr="00B27EEB" w:rsidRDefault="00B27EEB" w:rsidP="0099790B">
            <w:pPr>
              <w:ind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 xml:space="preserve">       27.53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1DFE1" w14:textId="77777777" w:rsidR="00B27EEB" w:rsidRPr="00B27EEB" w:rsidRDefault="00B27EEB" w:rsidP="0099790B">
            <w:pPr>
              <w:ind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 xml:space="preserve">          17.86</w:t>
            </w:r>
          </w:p>
        </w:tc>
      </w:tr>
      <w:tr w:rsidR="00B27EEB" w:rsidRPr="00B27EEB" w14:paraId="7FCDAB0E" w14:textId="77777777" w:rsidTr="0099790B">
        <w:trPr>
          <w:trHeight w:val="296"/>
          <w:jc w:val="center"/>
        </w:trPr>
        <w:tc>
          <w:tcPr>
            <w:tcW w:w="3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A8BE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>Eklenerek Artan Yüzde (%)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86D11" w14:textId="77777777" w:rsidR="00B27EEB" w:rsidRPr="00B27EEB" w:rsidRDefault="00B27EEB" w:rsidP="0099790B">
            <w:pPr>
              <w:ind w:firstLine="0"/>
              <w:jc w:val="left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 xml:space="preserve">      39.08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D2289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 xml:space="preserve"> 66.61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9290E6" w14:textId="77777777" w:rsidR="00B27EEB" w:rsidRPr="00B27EEB" w:rsidRDefault="00B27EEB" w:rsidP="0099790B">
            <w:pPr>
              <w:ind w:firstLine="0"/>
              <w:jc w:val="center"/>
              <w:rPr>
                <w:rFonts w:asciiTheme="minorHAnsi" w:eastAsia="Times New Roman" w:hAnsiTheme="minorHAnsi" w:cstheme="minorHAnsi"/>
              </w:rPr>
            </w:pPr>
            <w:r w:rsidRPr="00B27EEB">
              <w:rPr>
                <w:rFonts w:asciiTheme="minorHAnsi" w:eastAsia="Times New Roman" w:hAnsiTheme="minorHAnsi" w:cstheme="minorHAnsi"/>
              </w:rPr>
              <w:t xml:space="preserve">  84.48</w:t>
            </w:r>
          </w:p>
        </w:tc>
      </w:tr>
    </w:tbl>
    <w:p w14:paraId="102840AF" w14:textId="77777777" w:rsidR="00B27EEB" w:rsidRPr="00B27EEB" w:rsidRDefault="00B27EEB" w:rsidP="0099790B">
      <w:pPr>
        <w:ind w:firstLine="0"/>
        <w:jc w:val="left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B27EEB">
        <w:rPr>
          <w:rFonts w:asciiTheme="minorHAnsi" w:eastAsiaTheme="minorHAnsi" w:hAnsiTheme="minorHAnsi" w:cstheme="minorHAnsi"/>
          <w:sz w:val="18"/>
          <w:szCs w:val="18"/>
          <w:lang w:eastAsia="en-US"/>
        </w:rPr>
        <w:t>BKM: Bitki kuru maddesi, LL: Likit limit, PL: Plastik limit, PI: Plastiklik indeksi, SS: Kesme direnci, PNTR: Penetrasyon direnci, f: Toplam porozite, Ɵ: Hacimsel su içeriği, RS: Rölatif saturasyon</w:t>
      </w:r>
    </w:p>
    <w:p w14:paraId="73463224" w14:textId="77777777" w:rsidR="00B27EEB" w:rsidRPr="00B27EEB" w:rsidRDefault="00B27EEB" w:rsidP="0099790B">
      <w:pPr>
        <w:ind w:firstLine="0"/>
        <w:jc w:val="left"/>
        <w:rPr>
          <w:rFonts w:asciiTheme="minorHAnsi" w:eastAsiaTheme="minorHAnsi" w:hAnsiTheme="minorHAnsi" w:cstheme="minorHAnsi"/>
          <w:lang w:eastAsia="en-US"/>
        </w:rPr>
      </w:pPr>
    </w:p>
    <w:p w14:paraId="50A30113" w14:textId="78F0F0CA" w:rsidR="0081258A" w:rsidRPr="00AF3967" w:rsidRDefault="00AF3967" w:rsidP="00170CD5">
      <w:pPr>
        <w:pStyle w:val="Balk1"/>
        <w:ind w:firstLine="567"/>
        <w:rPr>
          <w:rFonts w:asciiTheme="minorHAnsi" w:hAnsiTheme="minorHAnsi" w:cstheme="minorHAnsi"/>
          <w:sz w:val="24"/>
          <w:szCs w:val="24"/>
        </w:rPr>
      </w:pPr>
      <w:r w:rsidRPr="00AF3967">
        <w:rPr>
          <w:rFonts w:asciiTheme="minorHAnsi" w:hAnsiTheme="minorHAnsi" w:cstheme="minorHAnsi"/>
          <w:sz w:val="24"/>
          <w:szCs w:val="24"/>
        </w:rPr>
        <w:t>4.</w:t>
      </w:r>
      <w:r w:rsidR="00B27EEB" w:rsidRPr="00AF3967">
        <w:rPr>
          <w:rFonts w:asciiTheme="minorHAnsi" w:hAnsiTheme="minorHAnsi" w:cstheme="minorHAnsi"/>
          <w:sz w:val="24"/>
          <w:szCs w:val="24"/>
        </w:rPr>
        <w:t>Sonuç</w:t>
      </w:r>
    </w:p>
    <w:p w14:paraId="157AFD75" w14:textId="0C81138C" w:rsidR="006224D7" w:rsidRPr="0099790B" w:rsidRDefault="006224D7" w:rsidP="006224D7"/>
    <w:p w14:paraId="4ED7A61E" w14:textId="2135971D" w:rsidR="00BD526F" w:rsidRPr="00AF3967" w:rsidRDefault="0099790B" w:rsidP="00AF3967">
      <w:pPr>
        <w:ind w:firstLine="567"/>
        <w:rPr>
          <w:rFonts w:asciiTheme="minorHAnsi" w:eastAsiaTheme="majorEastAsia" w:hAnsiTheme="minorHAnsi" w:cstheme="minorHAnsi"/>
          <w:b/>
          <w:color w:val="000000" w:themeColor="text1"/>
          <w:sz w:val="24"/>
          <w:szCs w:val="24"/>
        </w:rPr>
      </w:pPr>
      <w:r w:rsidRPr="00AF3967">
        <w:rPr>
          <w:rFonts w:asciiTheme="minorHAnsi" w:eastAsiaTheme="majorEastAsia" w:hAnsiTheme="minorHAnsi" w:cstheme="minorHAnsi"/>
          <w:b/>
          <w:color w:val="000000" w:themeColor="text1"/>
          <w:sz w:val="24"/>
          <w:szCs w:val="24"/>
        </w:rPr>
        <w:t>Teşekkür</w:t>
      </w:r>
      <w:r w:rsidR="00BC5CB9">
        <w:rPr>
          <w:rFonts w:asciiTheme="minorHAnsi" w:eastAsiaTheme="majorEastAsia" w:hAnsiTheme="minorHAnsi" w:cstheme="minorHAnsi"/>
          <w:b/>
          <w:color w:val="000000" w:themeColor="text1"/>
          <w:sz w:val="24"/>
          <w:szCs w:val="24"/>
        </w:rPr>
        <w:t xml:space="preserve"> veya Açıklama</w:t>
      </w:r>
    </w:p>
    <w:p w14:paraId="202356F3" w14:textId="77777777" w:rsidR="0099790B" w:rsidRPr="0099790B" w:rsidRDefault="0099790B" w:rsidP="0099790B">
      <w:pPr>
        <w:ind w:firstLine="0"/>
        <w:rPr>
          <w:rFonts w:asciiTheme="minorHAnsi" w:eastAsiaTheme="majorEastAsia" w:hAnsiTheme="minorHAnsi" w:cstheme="minorHAnsi"/>
          <w:b/>
          <w:color w:val="000000" w:themeColor="text1"/>
          <w:szCs w:val="32"/>
        </w:rPr>
      </w:pPr>
    </w:p>
    <w:p w14:paraId="7718BD1A" w14:textId="115370B4" w:rsidR="0099790B" w:rsidRDefault="0099790B" w:rsidP="0099790B">
      <w:pPr>
        <w:ind w:firstLine="567"/>
        <w:rPr>
          <w:rFonts w:asciiTheme="minorHAnsi" w:hAnsiTheme="minorHAnsi" w:cstheme="minorHAnsi"/>
        </w:rPr>
      </w:pPr>
      <w:r w:rsidRPr="0099790B">
        <w:rPr>
          <w:rFonts w:asciiTheme="minorHAnsi" w:hAnsiTheme="minorHAnsi" w:cstheme="minorHAnsi"/>
        </w:rPr>
        <w:t xml:space="preserve">Bu çalışma, </w:t>
      </w:r>
      <w:proofErr w:type="gramStart"/>
      <w:r w:rsidR="00BC5CB9">
        <w:rPr>
          <w:rFonts w:asciiTheme="minorHAnsi" w:hAnsiTheme="minorHAnsi" w:cstheme="minorHAnsi"/>
        </w:rPr>
        <w:t>……..</w:t>
      </w:r>
      <w:proofErr w:type="gramEnd"/>
      <w:r w:rsidRPr="0099790B">
        <w:rPr>
          <w:rFonts w:asciiTheme="minorHAnsi" w:hAnsiTheme="minorHAnsi" w:cstheme="minorHAnsi"/>
        </w:rPr>
        <w:t xml:space="preserve"> Üniversitesi Proje Koordinasyon Uygulama ve Araştırma Merkezi tarafından </w:t>
      </w:r>
      <w:proofErr w:type="gramStart"/>
      <w:r w:rsidR="00BC5CB9">
        <w:rPr>
          <w:rFonts w:asciiTheme="minorHAnsi" w:hAnsiTheme="minorHAnsi" w:cstheme="minorHAnsi"/>
        </w:rPr>
        <w:t>………….</w:t>
      </w:r>
      <w:proofErr w:type="gramEnd"/>
      <w:r w:rsidRPr="0099790B">
        <w:rPr>
          <w:rFonts w:asciiTheme="minorHAnsi" w:hAnsiTheme="minorHAnsi" w:cstheme="minorHAnsi"/>
        </w:rPr>
        <w:t xml:space="preserve"> proje numarası ile finansal olarak desteklenmiştir. Adı geçen merkeze ve bağlı olduğu kuruma teşekkür ederiz.</w:t>
      </w:r>
    </w:p>
    <w:p w14:paraId="47027288" w14:textId="77777777" w:rsidR="0099790B" w:rsidRPr="00AF3967" w:rsidRDefault="0099790B" w:rsidP="0099790B">
      <w:pPr>
        <w:ind w:firstLine="567"/>
        <w:rPr>
          <w:rFonts w:asciiTheme="minorHAnsi" w:hAnsiTheme="minorHAnsi" w:cstheme="minorHAnsi"/>
          <w:sz w:val="24"/>
          <w:szCs w:val="24"/>
        </w:rPr>
      </w:pPr>
    </w:p>
    <w:p w14:paraId="6A84A7FF" w14:textId="587F6DEF" w:rsidR="00D95F9A" w:rsidRPr="00AF3967" w:rsidRDefault="0099790B" w:rsidP="00AF3967">
      <w:pPr>
        <w:pStyle w:val="Balk1"/>
        <w:spacing w:before="0" w:after="0"/>
        <w:ind w:firstLine="567"/>
        <w:rPr>
          <w:rFonts w:asciiTheme="minorHAnsi" w:hAnsiTheme="minorHAnsi" w:cstheme="minorHAnsi"/>
          <w:sz w:val="24"/>
          <w:szCs w:val="24"/>
        </w:rPr>
      </w:pPr>
      <w:r w:rsidRPr="00AF3967">
        <w:rPr>
          <w:rFonts w:asciiTheme="minorHAnsi" w:hAnsiTheme="minorHAnsi" w:cstheme="minorHAnsi"/>
          <w:sz w:val="24"/>
          <w:szCs w:val="24"/>
        </w:rPr>
        <w:t>Kaynaklar</w:t>
      </w:r>
    </w:p>
    <w:p w14:paraId="2BA93F52" w14:textId="77777777" w:rsidR="0099790B" w:rsidRPr="00170CD5" w:rsidRDefault="0099790B" w:rsidP="0099790B">
      <w:pPr>
        <w:rPr>
          <w:rFonts w:asciiTheme="minorHAnsi" w:hAnsiTheme="minorHAnsi" w:cstheme="minorHAnsi"/>
          <w:sz w:val="20"/>
          <w:szCs w:val="20"/>
        </w:rPr>
      </w:pPr>
    </w:p>
    <w:p w14:paraId="06572FC8" w14:textId="09890F2A" w:rsidR="0099790B" w:rsidRPr="00170CD5" w:rsidRDefault="0099790B" w:rsidP="0099790B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70CD5">
        <w:rPr>
          <w:rFonts w:asciiTheme="minorHAnsi" w:hAnsiTheme="minorHAnsi" w:cstheme="minorHAnsi"/>
          <w:sz w:val="20"/>
          <w:szCs w:val="20"/>
        </w:rPr>
        <w:t>Adiloğlu, A</w:t>
      </w:r>
      <w:proofErr w:type="gramStart"/>
      <w:r w:rsidRPr="00170CD5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Pr="00170CD5">
        <w:rPr>
          <w:rFonts w:asciiTheme="minorHAnsi" w:hAnsiTheme="minorHAnsi" w:cstheme="minorHAnsi"/>
          <w:sz w:val="20"/>
          <w:szCs w:val="20"/>
        </w:rPr>
        <w:t xml:space="preserve"> Bellitürk, K., Sevinç Adiloğlu,S. ve Solmaz, Y. (2020). Effect of Farmyard Manure on Mineral Nutrition of Rye (Secale cerale L.) Plant. KSÜ Tarım ve Doğa Derg</w:t>
      </w:r>
      <w:proofErr w:type="gramStart"/>
      <w:r w:rsidRPr="00170CD5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Pr="00170CD5">
        <w:rPr>
          <w:rFonts w:asciiTheme="minorHAnsi" w:hAnsiTheme="minorHAnsi" w:cstheme="minorHAnsi"/>
          <w:sz w:val="20"/>
          <w:szCs w:val="20"/>
        </w:rPr>
        <w:t xml:space="preserve"> 23(2), 316-320.</w:t>
      </w:r>
      <w:r w:rsidR="007529E8">
        <w:rPr>
          <w:rFonts w:asciiTheme="minorHAnsi" w:hAnsiTheme="minorHAnsi" w:cstheme="minorHAnsi"/>
          <w:sz w:val="20"/>
          <w:szCs w:val="20"/>
        </w:rPr>
        <w:t xml:space="preserve"> </w:t>
      </w:r>
      <w:r w:rsidR="007529E8" w:rsidRPr="007529E8">
        <w:rPr>
          <w:rFonts w:asciiTheme="minorHAnsi" w:hAnsiTheme="minorHAnsi" w:cstheme="minorHAnsi"/>
          <w:b/>
          <w:color w:val="FF0000"/>
          <w:sz w:val="20"/>
          <w:szCs w:val="20"/>
        </w:rPr>
        <w:t>( Calibri 10 punto, Asıllı 1 cm girintili önce sonra 0 nk, Makale adı i</w:t>
      </w:r>
      <w:r w:rsidR="007E5C4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k </w:t>
      </w:r>
      <w:r w:rsidR="007529E8" w:rsidRPr="007529E8">
        <w:rPr>
          <w:rFonts w:asciiTheme="minorHAnsi" w:hAnsiTheme="minorHAnsi" w:cstheme="minorHAnsi"/>
          <w:b/>
          <w:color w:val="FF0000"/>
          <w:sz w:val="20"/>
          <w:szCs w:val="20"/>
        </w:rPr>
        <w:t>lhar</w:t>
      </w:r>
      <w:r w:rsidR="007E5C41">
        <w:rPr>
          <w:rFonts w:asciiTheme="minorHAnsi" w:hAnsiTheme="minorHAnsi" w:cstheme="minorHAnsi"/>
          <w:b/>
          <w:color w:val="FF0000"/>
          <w:sz w:val="20"/>
          <w:szCs w:val="20"/>
        </w:rPr>
        <w:t>f</w:t>
      </w:r>
      <w:r w:rsidR="007529E8" w:rsidRPr="007529E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büyük APA 6</w:t>
      </w:r>
      <w:r w:rsidR="007E5C41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formatı</w:t>
      </w:r>
      <w:r w:rsidR="007529E8" w:rsidRPr="007529E8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</w:t>
      </w:r>
      <w:r w:rsidR="007E5C41" w:rsidRPr="007529E8">
        <w:rPr>
          <w:rFonts w:asciiTheme="minorHAnsi" w:hAnsiTheme="minorHAnsi" w:cstheme="minorHAnsi"/>
          <w:b/>
          <w:color w:val="FF0000"/>
          <w:sz w:val="20"/>
          <w:szCs w:val="20"/>
        </w:rPr>
        <w:t>kullanılmalıdır</w:t>
      </w:r>
      <w:r w:rsidR="007529E8" w:rsidRPr="007529E8">
        <w:rPr>
          <w:rFonts w:asciiTheme="minorHAnsi" w:hAnsiTheme="minorHAnsi" w:cstheme="minorHAnsi"/>
          <w:b/>
          <w:color w:val="FF0000"/>
          <w:sz w:val="20"/>
          <w:szCs w:val="20"/>
        </w:rPr>
        <w:t>)</w:t>
      </w:r>
    </w:p>
    <w:p w14:paraId="59D0BC6F" w14:textId="77777777" w:rsidR="0099790B" w:rsidRPr="00170CD5" w:rsidRDefault="0099790B" w:rsidP="0099790B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70CD5">
        <w:rPr>
          <w:rFonts w:asciiTheme="minorHAnsi" w:hAnsiTheme="minorHAnsi" w:cstheme="minorHAnsi"/>
          <w:sz w:val="20"/>
          <w:szCs w:val="20"/>
        </w:rPr>
        <w:t>Akyıldız, R. (1979). Afşin-Elbistan Linyit Kömürü Havzası Gidyaları'nın Bölge Tarım Topraklarının Fiziksel Özelliklerine Etkileri Üzerine Bir Araştırma. Doktora Tezi, Ankara Üniversitesi</w:t>
      </w:r>
    </w:p>
    <w:p w14:paraId="37D9D1AE" w14:textId="77777777" w:rsidR="0099790B" w:rsidRPr="00170CD5" w:rsidRDefault="0099790B" w:rsidP="0099790B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70CD5">
        <w:rPr>
          <w:rFonts w:asciiTheme="minorHAnsi" w:hAnsiTheme="minorHAnsi" w:cstheme="minorHAnsi"/>
          <w:sz w:val="20"/>
          <w:szCs w:val="20"/>
        </w:rPr>
        <w:t>Alakukku, L. (1996). Persistence of Soil Compaction Due to High Axle Load Traffic. II. Long-Term Effects on The Properties of Fine-Textured and Organic Soils. Soil and Tillage Research, 37(4), 223-238.</w:t>
      </w:r>
    </w:p>
    <w:p w14:paraId="3A4DD482" w14:textId="77777777" w:rsidR="0099790B" w:rsidRPr="00170CD5" w:rsidRDefault="0099790B" w:rsidP="0099790B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70CD5">
        <w:rPr>
          <w:rFonts w:asciiTheme="minorHAnsi" w:hAnsiTheme="minorHAnsi" w:cstheme="minorHAnsi"/>
          <w:sz w:val="20"/>
          <w:szCs w:val="20"/>
        </w:rPr>
        <w:t>Al-Ameri, A.F.I. ve Al-</w:t>
      </w:r>
      <w:proofErr w:type="gramStart"/>
      <w:r w:rsidRPr="00170CD5">
        <w:rPr>
          <w:rFonts w:asciiTheme="minorHAnsi" w:hAnsiTheme="minorHAnsi" w:cstheme="minorHAnsi"/>
          <w:sz w:val="20"/>
          <w:szCs w:val="20"/>
        </w:rPr>
        <w:t>Kahdaar  R</w:t>
      </w:r>
      <w:proofErr w:type="gramEnd"/>
      <w:r w:rsidRPr="00170CD5">
        <w:rPr>
          <w:rFonts w:asciiTheme="minorHAnsi" w:hAnsiTheme="minorHAnsi" w:cstheme="minorHAnsi"/>
          <w:sz w:val="20"/>
          <w:szCs w:val="20"/>
        </w:rPr>
        <w:t>.M. (2010). Correlations between Physical and Mechanical Properties of Al-Ammarah Soil in Messan Governorate, Journal of Engineering, 16(4), 5946-5957</w:t>
      </w:r>
    </w:p>
    <w:p w14:paraId="56DE3FF7" w14:textId="77777777" w:rsidR="0099790B" w:rsidRPr="00170CD5" w:rsidRDefault="0099790B" w:rsidP="0099790B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70CD5">
        <w:rPr>
          <w:rFonts w:asciiTheme="minorHAnsi" w:hAnsiTheme="minorHAnsi" w:cstheme="minorHAnsi"/>
          <w:sz w:val="20"/>
          <w:szCs w:val="20"/>
        </w:rPr>
        <w:t>Allison, L.E</w:t>
      </w:r>
      <w:proofErr w:type="gramStart"/>
      <w:r w:rsidRPr="00170CD5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Pr="00170CD5">
        <w:rPr>
          <w:rFonts w:asciiTheme="minorHAnsi" w:hAnsiTheme="minorHAnsi" w:cstheme="minorHAnsi"/>
          <w:sz w:val="20"/>
          <w:szCs w:val="20"/>
        </w:rPr>
        <w:t xml:space="preserve"> Moodie, ve C.D. (1965). Carbonate, Agronomy, US Dept. Agric. 9, 1379-96. </w:t>
      </w:r>
    </w:p>
    <w:p w14:paraId="2748BE2C" w14:textId="77777777" w:rsidR="0099790B" w:rsidRPr="00170CD5" w:rsidRDefault="0099790B" w:rsidP="0099790B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70CD5">
        <w:rPr>
          <w:rFonts w:asciiTheme="minorHAnsi" w:hAnsiTheme="minorHAnsi" w:cstheme="minorHAnsi"/>
          <w:sz w:val="20"/>
          <w:szCs w:val="20"/>
        </w:rPr>
        <w:t>Barken, L.R</w:t>
      </w:r>
      <w:proofErr w:type="gramStart"/>
      <w:r w:rsidRPr="00170CD5">
        <w:rPr>
          <w:rFonts w:asciiTheme="minorHAnsi" w:hAnsiTheme="minorHAnsi" w:cstheme="minorHAnsi"/>
          <w:sz w:val="20"/>
          <w:szCs w:val="20"/>
        </w:rPr>
        <w:t>.,</w:t>
      </w:r>
      <w:proofErr w:type="gramEnd"/>
      <w:r w:rsidRPr="00170CD5">
        <w:rPr>
          <w:rFonts w:asciiTheme="minorHAnsi" w:hAnsiTheme="minorHAnsi" w:cstheme="minorHAnsi"/>
          <w:sz w:val="20"/>
          <w:szCs w:val="20"/>
        </w:rPr>
        <w:t xml:space="preserve"> Bosrresen, T. ve  Njoss, A. (1986). Effect of soil Compaction by Tractor Traffic on Soil Structure, Denitrification and Yield of Wheat (Triticum Aestivum L.). Dep. Microbiol. Agric. Univ. Norway, N-1432, Ås-NLH, Norway. European Journal of Soil Science, UK.  38(3), 541-552.</w:t>
      </w:r>
    </w:p>
    <w:p w14:paraId="3E6D3CB9" w14:textId="77777777" w:rsidR="0099790B" w:rsidRPr="00170CD5" w:rsidRDefault="0099790B" w:rsidP="0099790B">
      <w:pPr>
        <w:ind w:left="567" w:hanging="567"/>
        <w:rPr>
          <w:rFonts w:asciiTheme="minorHAnsi" w:hAnsiTheme="minorHAnsi" w:cstheme="minorHAnsi"/>
          <w:sz w:val="20"/>
          <w:szCs w:val="20"/>
        </w:rPr>
      </w:pPr>
      <w:r w:rsidRPr="00170CD5">
        <w:rPr>
          <w:rFonts w:asciiTheme="minorHAnsi" w:hAnsiTheme="minorHAnsi" w:cstheme="minorHAnsi"/>
          <w:sz w:val="20"/>
          <w:szCs w:val="20"/>
        </w:rPr>
        <w:lastRenderedPageBreak/>
        <w:t>Delibacak, S. ve Ongun, A.R. (2016). Influence of Composted Tobacco Waste and Farmyard Manure Applications on The Yield and Nutrient Composition of Lettuce (Lactuca sativa L. var. capitata). Eurasian Journal of Soil Science 5(2), 132-138.</w:t>
      </w:r>
    </w:p>
    <w:p w14:paraId="78FBD0AB" w14:textId="1A6D04AD" w:rsidR="004D721A" w:rsidRPr="00170CD5" w:rsidRDefault="004D721A" w:rsidP="0099790B">
      <w:pPr>
        <w:ind w:left="567" w:hanging="567"/>
        <w:rPr>
          <w:rFonts w:asciiTheme="minorHAnsi" w:hAnsiTheme="minorHAnsi" w:cstheme="minorHAnsi"/>
          <w:sz w:val="20"/>
          <w:szCs w:val="20"/>
        </w:rPr>
      </w:pPr>
    </w:p>
    <w:sectPr w:rsidR="004D721A" w:rsidRPr="00170CD5" w:rsidSect="00D34B9F">
      <w:headerReference w:type="even" r:id="rId9"/>
      <w:headerReference w:type="default" r:id="rId10"/>
      <w:footerReference w:type="default" r:id="rId11"/>
      <w:headerReference w:type="first" r:id="rId12"/>
      <w:footnotePr>
        <w:numFmt w:val="chicago"/>
      </w:footnotePr>
      <w:type w:val="continuous"/>
      <w:pgSz w:w="11906" w:h="16838" w:code="9"/>
      <w:pgMar w:top="1418" w:right="1418" w:bottom="1418" w:left="1418" w:header="709" w:footer="709" w:gutter="0"/>
      <w:pgNumType w:start="1"/>
      <w:cols w:space="45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2C4587" w14:textId="77777777" w:rsidR="0010012C" w:rsidRDefault="0010012C" w:rsidP="007C0DEA">
      <w:r>
        <w:separator/>
      </w:r>
    </w:p>
  </w:endnote>
  <w:endnote w:type="continuationSeparator" w:id="0">
    <w:p w14:paraId="6D36E5BE" w14:textId="77777777" w:rsidR="0010012C" w:rsidRDefault="0010012C" w:rsidP="007C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Times New Roman (CS Başlıklar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E58B9" w14:textId="7B2A5E27" w:rsidR="0016283C" w:rsidRPr="00427CE2" w:rsidRDefault="0016283C" w:rsidP="00F722F0">
    <w:pPr>
      <w:pStyle w:val="AltBilgi"/>
      <w:jc w:val="right"/>
      <w:rPr>
        <w:rFonts w:asciiTheme="minorHAnsi" w:hAnsiTheme="minorHAnsi" w:cstheme="minorHAnsi"/>
        <w:b/>
        <w:sz w:val="20"/>
        <w:szCs w:val="20"/>
      </w:rPr>
    </w:pPr>
    <w:r w:rsidRPr="00427CE2">
      <w:rPr>
        <w:rFonts w:asciiTheme="minorHAnsi" w:hAnsiTheme="minorHAnsi" w:cstheme="minorHAnsi"/>
        <w:b/>
        <w:sz w:val="20"/>
        <w:szCs w:val="20"/>
      </w:rPr>
      <w:fldChar w:fldCharType="begin"/>
    </w:r>
    <w:r w:rsidRPr="00427CE2">
      <w:rPr>
        <w:rFonts w:asciiTheme="minorHAnsi" w:hAnsiTheme="minorHAnsi" w:cstheme="minorHAnsi"/>
        <w:b/>
        <w:sz w:val="20"/>
        <w:szCs w:val="20"/>
      </w:rPr>
      <w:instrText>PAGE   \* MERGEFORMAT</w:instrText>
    </w:r>
    <w:r w:rsidRPr="00427CE2">
      <w:rPr>
        <w:rFonts w:asciiTheme="minorHAnsi" w:hAnsiTheme="minorHAnsi" w:cstheme="minorHAnsi"/>
        <w:b/>
        <w:sz w:val="20"/>
        <w:szCs w:val="20"/>
      </w:rPr>
      <w:fldChar w:fldCharType="separate"/>
    </w:r>
    <w:r w:rsidR="004E2DE7">
      <w:rPr>
        <w:rFonts w:asciiTheme="minorHAnsi" w:hAnsiTheme="minorHAnsi" w:cstheme="minorHAnsi"/>
        <w:b/>
        <w:noProof/>
        <w:sz w:val="20"/>
        <w:szCs w:val="20"/>
      </w:rPr>
      <w:t>2</w:t>
    </w:r>
    <w:r w:rsidRPr="00427CE2">
      <w:rPr>
        <w:rFonts w:asciiTheme="minorHAnsi" w:hAnsiTheme="minorHAnsi" w:cstheme="minorHAnsi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3EAF7F" w14:textId="77777777" w:rsidR="0010012C" w:rsidRDefault="0010012C" w:rsidP="007C0DEA">
      <w:r>
        <w:separator/>
      </w:r>
    </w:p>
  </w:footnote>
  <w:footnote w:type="continuationSeparator" w:id="0">
    <w:p w14:paraId="30335F0D" w14:textId="77777777" w:rsidR="0010012C" w:rsidRDefault="0010012C" w:rsidP="007C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D22D6" w14:textId="5C10B127" w:rsidR="0016283C" w:rsidRPr="00BD6C27" w:rsidRDefault="0016283C" w:rsidP="00BD6C27">
    <w:pPr>
      <w:pStyle w:val="stBilgi"/>
      <w:jc w:val="center"/>
      <w:rPr>
        <w:rFonts w:asciiTheme="minorHAnsi" w:hAnsiTheme="minorHAnsi" w:cstheme="minorHAnsi"/>
        <w:i/>
        <w:sz w:val="20"/>
        <w:szCs w:val="20"/>
      </w:rPr>
    </w:pPr>
    <w:r w:rsidRPr="00BD6C27">
      <w:rPr>
        <w:rFonts w:asciiTheme="minorHAnsi" w:hAnsiTheme="minorHAnsi" w:cstheme="minorHAnsi"/>
        <w:i/>
        <w:sz w:val="20"/>
        <w:szCs w:val="20"/>
      </w:rPr>
      <w:t>Karadağ ve ark.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C6ABE" w14:textId="78162305" w:rsidR="0016283C" w:rsidRPr="00D34B9F" w:rsidRDefault="00BC5CB9" w:rsidP="00BD6C27">
    <w:pPr>
      <w:pStyle w:val="stBilgi"/>
      <w:jc w:val="center"/>
      <w:rPr>
        <w:rFonts w:asciiTheme="minorHAnsi" w:hAnsiTheme="minorHAnsi" w:cstheme="minorHAnsi"/>
        <w:i/>
        <w:sz w:val="20"/>
        <w:szCs w:val="20"/>
      </w:rPr>
    </w:pPr>
    <w:r>
      <w:rPr>
        <w:rFonts w:asciiTheme="minorHAnsi" w:hAnsiTheme="minorHAnsi" w:cstheme="minorHAnsi"/>
        <w:i/>
        <w:sz w:val="20"/>
        <w:szCs w:val="20"/>
      </w:rPr>
      <w:t>Soyadı</w:t>
    </w:r>
    <w:r w:rsidR="0016283C" w:rsidRPr="00D34B9F">
      <w:rPr>
        <w:rFonts w:asciiTheme="minorHAnsi" w:hAnsiTheme="minorHAnsi" w:cstheme="minorHAnsi"/>
        <w:i/>
        <w:sz w:val="20"/>
        <w:szCs w:val="20"/>
      </w:rPr>
      <w:t xml:space="preserve"> ve ark.</w:t>
    </w:r>
  </w:p>
  <w:p w14:paraId="119362CB" w14:textId="2B5D7D1E" w:rsidR="0016283C" w:rsidRDefault="0016283C" w:rsidP="00BD6C27">
    <w:pPr>
      <w:spacing w:line="264" w:lineRule="auto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8C534" w14:textId="540B874D" w:rsidR="0016283C" w:rsidRPr="00B66CB1" w:rsidRDefault="0016283C" w:rsidP="00D34B9F">
    <w:pPr>
      <w:pStyle w:val="stBilgi"/>
      <w:jc w:val="center"/>
      <w:rPr>
        <w:rFonts w:asciiTheme="minorHAnsi" w:hAnsiTheme="minorHAnsi" w:cstheme="minorHAnsi"/>
        <w:b/>
        <w:sz w:val="18"/>
        <w:szCs w:val="18"/>
      </w:rPr>
    </w:pPr>
    <w:r>
      <w:rPr>
        <w:rFonts w:asciiTheme="minorHAnsi" w:hAnsiTheme="minorHAnsi" w:cstheme="minorHAnsi"/>
        <w:b/>
        <w:sz w:val="18"/>
        <w:szCs w:val="18"/>
      </w:rPr>
      <w:t>EJONS Cilt</w:t>
    </w:r>
    <w:proofErr w:type="gramStart"/>
    <w:r>
      <w:rPr>
        <w:rFonts w:asciiTheme="minorHAnsi" w:hAnsiTheme="minorHAnsi" w:cstheme="minorHAnsi"/>
        <w:b/>
        <w:sz w:val="18"/>
        <w:szCs w:val="18"/>
      </w:rPr>
      <w:t>:..,</w:t>
    </w:r>
    <w:proofErr w:type="gramEnd"/>
    <w:r>
      <w:rPr>
        <w:rFonts w:asciiTheme="minorHAnsi" w:hAnsiTheme="minorHAnsi" w:cstheme="minorHAnsi"/>
        <w:b/>
        <w:sz w:val="18"/>
        <w:szCs w:val="18"/>
      </w:rPr>
      <w:t xml:space="preserve"> Sayı: .., Syf: …</w:t>
    </w:r>
  </w:p>
  <w:p w14:paraId="653B7E8F" w14:textId="79224BF4" w:rsidR="0016283C" w:rsidRPr="00D34B9F" w:rsidRDefault="0016283C" w:rsidP="00D34B9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63EA9"/>
    <w:multiLevelType w:val="hybridMultilevel"/>
    <w:tmpl w:val="1348148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4F3E"/>
    <w:multiLevelType w:val="multilevel"/>
    <w:tmpl w:val="758CF8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63B16D2"/>
    <w:multiLevelType w:val="hybridMultilevel"/>
    <w:tmpl w:val="4C8287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109B8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372706"/>
    <w:multiLevelType w:val="hybridMultilevel"/>
    <w:tmpl w:val="2BD4ACA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890369"/>
    <w:multiLevelType w:val="hybridMultilevel"/>
    <w:tmpl w:val="9FCA86E4"/>
    <w:lvl w:ilvl="0" w:tplc="726C108E">
      <w:start w:val="1"/>
      <w:numFmt w:val="decimal"/>
      <w:lvlText w:val="[%1]"/>
      <w:lvlJc w:val="left"/>
      <w:pPr>
        <w:ind w:left="502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751C7"/>
    <w:multiLevelType w:val="hybridMultilevel"/>
    <w:tmpl w:val="04C43A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0A16B2"/>
    <w:multiLevelType w:val="hybridMultilevel"/>
    <w:tmpl w:val="B232DD66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E69ED"/>
    <w:multiLevelType w:val="hybridMultilevel"/>
    <w:tmpl w:val="10DAC996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62C7C"/>
    <w:multiLevelType w:val="hybridMultilevel"/>
    <w:tmpl w:val="D31C554A"/>
    <w:lvl w:ilvl="0" w:tplc="D1BA7C5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0" w15:restartNumberingAfterBreak="0">
    <w:nsid w:val="64F97816"/>
    <w:multiLevelType w:val="hybridMultilevel"/>
    <w:tmpl w:val="829C053A"/>
    <w:lvl w:ilvl="0" w:tplc="E3362E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8781E9B"/>
    <w:multiLevelType w:val="hybridMultilevel"/>
    <w:tmpl w:val="F9446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784B33"/>
    <w:multiLevelType w:val="hybridMultilevel"/>
    <w:tmpl w:val="5CFEF93E"/>
    <w:lvl w:ilvl="0" w:tplc="7666A01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11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grammar="clean"/>
  <w:styleLockTheme/>
  <w:styleLockQFSet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TExMbA0MrO0sDRS0lEKTi0uzszPAykwNKgFANKu8Q0tAAAA"/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APA 6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zztp9azfpsadfsepvzo5eww1se9ez2v9e0zw&quot;&gt;My EndNote Library&lt;record-ids&gt;&lt;item&gt;85&lt;/item&gt;&lt;item&gt;438&lt;/item&gt;&lt;/record-ids&gt;&lt;/item&gt;&lt;/Libraries&gt;"/>
  </w:docVars>
  <w:rsids>
    <w:rsidRoot w:val="007C0DEA"/>
    <w:rsid w:val="00003894"/>
    <w:rsid w:val="00003964"/>
    <w:rsid w:val="00004599"/>
    <w:rsid w:val="000108C6"/>
    <w:rsid w:val="00017172"/>
    <w:rsid w:val="0001734B"/>
    <w:rsid w:val="000201F3"/>
    <w:rsid w:val="000205A7"/>
    <w:rsid w:val="00020685"/>
    <w:rsid w:val="00020769"/>
    <w:rsid w:val="000239B3"/>
    <w:rsid w:val="00023EBD"/>
    <w:rsid w:val="0002546D"/>
    <w:rsid w:val="000327BF"/>
    <w:rsid w:val="00032CE7"/>
    <w:rsid w:val="000346AB"/>
    <w:rsid w:val="00035367"/>
    <w:rsid w:val="00037E36"/>
    <w:rsid w:val="00040421"/>
    <w:rsid w:val="0004133E"/>
    <w:rsid w:val="00042793"/>
    <w:rsid w:val="00042F6B"/>
    <w:rsid w:val="00047487"/>
    <w:rsid w:val="0004791C"/>
    <w:rsid w:val="00047EDE"/>
    <w:rsid w:val="00054977"/>
    <w:rsid w:val="000604F7"/>
    <w:rsid w:val="00061667"/>
    <w:rsid w:val="000626A0"/>
    <w:rsid w:val="000635EC"/>
    <w:rsid w:val="000666F3"/>
    <w:rsid w:val="0007001F"/>
    <w:rsid w:val="000727C4"/>
    <w:rsid w:val="00072E19"/>
    <w:rsid w:val="0007338F"/>
    <w:rsid w:val="00073523"/>
    <w:rsid w:val="00075112"/>
    <w:rsid w:val="000755E5"/>
    <w:rsid w:val="00076809"/>
    <w:rsid w:val="0008040F"/>
    <w:rsid w:val="000836CF"/>
    <w:rsid w:val="00083CFE"/>
    <w:rsid w:val="000845F6"/>
    <w:rsid w:val="000849A0"/>
    <w:rsid w:val="00084B70"/>
    <w:rsid w:val="00087871"/>
    <w:rsid w:val="00090349"/>
    <w:rsid w:val="00091922"/>
    <w:rsid w:val="000920D2"/>
    <w:rsid w:val="00095C8B"/>
    <w:rsid w:val="00096EAB"/>
    <w:rsid w:val="000A06C4"/>
    <w:rsid w:val="000A0AB1"/>
    <w:rsid w:val="000A1C0F"/>
    <w:rsid w:val="000A2957"/>
    <w:rsid w:val="000A603E"/>
    <w:rsid w:val="000A6DB5"/>
    <w:rsid w:val="000C092E"/>
    <w:rsid w:val="000C3677"/>
    <w:rsid w:val="000C6EE2"/>
    <w:rsid w:val="000C7BE2"/>
    <w:rsid w:val="000D3638"/>
    <w:rsid w:val="000D39FC"/>
    <w:rsid w:val="000D46A4"/>
    <w:rsid w:val="000E1518"/>
    <w:rsid w:val="000E44BF"/>
    <w:rsid w:val="000E45C3"/>
    <w:rsid w:val="000E4FFD"/>
    <w:rsid w:val="000F0CDC"/>
    <w:rsid w:val="000F1844"/>
    <w:rsid w:val="000F2F23"/>
    <w:rsid w:val="000F7DE9"/>
    <w:rsid w:val="0010012C"/>
    <w:rsid w:val="00102CA4"/>
    <w:rsid w:val="00103CB6"/>
    <w:rsid w:val="00104B5B"/>
    <w:rsid w:val="00112D22"/>
    <w:rsid w:val="00113C64"/>
    <w:rsid w:val="0011470F"/>
    <w:rsid w:val="00121ED1"/>
    <w:rsid w:val="00122A15"/>
    <w:rsid w:val="0012586B"/>
    <w:rsid w:val="00126B4D"/>
    <w:rsid w:val="001275AA"/>
    <w:rsid w:val="00130566"/>
    <w:rsid w:val="00136EC9"/>
    <w:rsid w:val="00140688"/>
    <w:rsid w:val="00141EF4"/>
    <w:rsid w:val="00144A9A"/>
    <w:rsid w:val="00145E39"/>
    <w:rsid w:val="00151448"/>
    <w:rsid w:val="0015167A"/>
    <w:rsid w:val="00155390"/>
    <w:rsid w:val="00156C0A"/>
    <w:rsid w:val="00161C98"/>
    <w:rsid w:val="0016283C"/>
    <w:rsid w:val="00162BA2"/>
    <w:rsid w:val="001675F6"/>
    <w:rsid w:val="00170CD5"/>
    <w:rsid w:val="00171727"/>
    <w:rsid w:val="001718A5"/>
    <w:rsid w:val="0017391D"/>
    <w:rsid w:val="00176D68"/>
    <w:rsid w:val="00180DBE"/>
    <w:rsid w:val="00181C89"/>
    <w:rsid w:val="00181DCC"/>
    <w:rsid w:val="001848FA"/>
    <w:rsid w:val="00184F2E"/>
    <w:rsid w:val="00187504"/>
    <w:rsid w:val="00190BB6"/>
    <w:rsid w:val="00193736"/>
    <w:rsid w:val="0019641C"/>
    <w:rsid w:val="001A407E"/>
    <w:rsid w:val="001A66C0"/>
    <w:rsid w:val="001A6B52"/>
    <w:rsid w:val="001A7D24"/>
    <w:rsid w:val="001A7F55"/>
    <w:rsid w:val="001B42A0"/>
    <w:rsid w:val="001B79D6"/>
    <w:rsid w:val="001C066D"/>
    <w:rsid w:val="001C639C"/>
    <w:rsid w:val="001C7CDF"/>
    <w:rsid w:val="001D07D6"/>
    <w:rsid w:val="001D7612"/>
    <w:rsid w:val="001E06FB"/>
    <w:rsid w:val="001E3F4C"/>
    <w:rsid w:val="001E78E8"/>
    <w:rsid w:val="001F0107"/>
    <w:rsid w:val="001F0F50"/>
    <w:rsid w:val="001F51AB"/>
    <w:rsid w:val="001F6F36"/>
    <w:rsid w:val="001F6F91"/>
    <w:rsid w:val="001F7001"/>
    <w:rsid w:val="00203D33"/>
    <w:rsid w:val="00206927"/>
    <w:rsid w:val="00211AE9"/>
    <w:rsid w:val="00214A7B"/>
    <w:rsid w:val="002168B9"/>
    <w:rsid w:val="00216DB9"/>
    <w:rsid w:val="00220331"/>
    <w:rsid w:val="00220505"/>
    <w:rsid w:val="0022092E"/>
    <w:rsid w:val="00221025"/>
    <w:rsid w:val="00221ACC"/>
    <w:rsid w:val="00221CD2"/>
    <w:rsid w:val="00221EBB"/>
    <w:rsid w:val="002233AB"/>
    <w:rsid w:val="0022397F"/>
    <w:rsid w:val="00223BA1"/>
    <w:rsid w:val="00225599"/>
    <w:rsid w:val="002256FD"/>
    <w:rsid w:val="00225C31"/>
    <w:rsid w:val="00225F44"/>
    <w:rsid w:val="00232E01"/>
    <w:rsid w:val="00240EEC"/>
    <w:rsid w:val="0024102F"/>
    <w:rsid w:val="00241A45"/>
    <w:rsid w:val="00244FC5"/>
    <w:rsid w:val="00245D20"/>
    <w:rsid w:val="002464B4"/>
    <w:rsid w:val="00246817"/>
    <w:rsid w:val="00246FAE"/>
    <w:rsid w:val="00252543"/>
    <w:rsid w:val="00261701"/>
    <w:rsid w:val="00275005"/>
    <w:rsid w:val="00276CF4"/>
    <w:rsid w:val="00283466"/>
    <w:rsid w:val="00291310"/>
    <w:rsid w:val="00291D64"/>
    <w:rsid w:val="00292C35"/>
    <w:rsid w:val="002968F2"/>
    <w:rsid w:val="00297394"/>
    <w:rsid w:val="002974CE"/>
    <w:rsid w:val="002A1893"/>
    <w:rsid w:val="002A29DE"/>
    <w:rsid w:val="002A45B5"/>
    <w:rsid w:val="002A5C45"/>
    <w:rsid w:val="002A6964"/>
    <w:rsid w:val="002B0D54"/>
    <w:rsid w:val="002B59A6"/>
    <w:rsid w:val="002B5A58"/>
    <w:rsid w:val="002B6CFF"/>
    <w:rsid w:val="002B7D75"/>
    <w:rsid w:val="002C494D"/>
    <w:rsid w:val="002C629F"/>
    <w:rsid w:val="002D0B8D"/>
    <w:rsid w:val="002D3BF2"/>
    <w:rsid w:val="002D59A9"/>
    <w:rsid w:val="002D64C9"/>
    <w:rsid w:val="002D69BE"/>
    <w:rsid w:val="002E338C"/>
    <w:rsid w:val="002E59C6"/>
    <w:rsid w:val="002F0A38"/>
    <w:rsid w:val="00304EB9"/>
    <w:rsid w:val="00305776"/>
    <w:rsid w:val="003112B9"/>
    <w:rsid w:val="003125DA"/>
    <w:rsid w:val="0031637E"/>
    <w:rsid w:val="003209DB"/>
    <w:rsid w:val="00320A28"/>
    <w:rsid w:val="00321885"/>
    <w:rsid w:val="003225C0"/>
    <w:rsid w:val="003228B5"/>
    <w:rsid w:val="003241DF"/>
    <w:rsid w:val="00331554"/>
    <w:rsid w:val="003325F0"/>
    <w:rsid w:val="00333AD8"/>
    <w:rsid w:val="00335B4C"/>
    <w:rsid w:val="00337346"/>
    <w:rsid w:val="00337436"/>
    <w:rsid w:val="0034643B"/>
    <w:rsid w:val="00347B06"/>
    <w:rsid w:val="00352F13"/>
    <w:rsid w:val="003555DB"/>
    <w:rsid w:val="00363254"/>
    <w:rsid w:val="00363375"/>
    <w:rsid w:val="00363484"/>
    <w:rsid w:val="00363AC0"/>
    <w:rsid w:val="00363AEA"/>
    <w:rsid w:val="0036449D"/>
    <w:rsid w:val="003644EB"/>
    <w:rsid w:val="003672E9"/>
    <w:rsid w:val="00372705"/>
    <w:rsid w:val="003745F5"/>
    <w:rsid w:val="00375BB4"/>
    <w:rsid w:val="00375D40"/>
    <w:rsid w:val="003810A0"/>
    <w:rsid w:val="00381203"/>
    <w:rsid w:val="00381C2B"/>
    <w:rsid w:val="00382647"/>
    <w:rsid w:val="00382AC6"/>
    <w:rsid w:val="00383573"/>
    <w:rsid w:val="00385F61"/>
    <w:rsid w:val="00387ADE"/>
    <w:rsid w:val="003934A4"/>
    <w:rsid w:val="00394548"/>
    <w:rsid w:val="003952DF"/>
    <w:rsid w:val="003969A5"/>
    <w:rsid w:val="00397A46"/>
    <w:rsid w:val="003A0A5E"/>
    <w:rsid w:val="003A0F8F"/>
    <w:rsid w:val="003A3740"/>
    <w:rsid w:val="003A3743"/>
    <w:rsid w:val="003A4777"/>
    <w:rsid w:val="003A526F"/>
    <w:rsid w:val="003A74B7"/>
    <w:rsid w:val="003B68E8"/>
    <w:rsid w:val="003C04D8"/>
    <w:rsid w:val="003C71A1"/>
    <w:rsid w:val="003D1120"/>
    <w:rsid w:val="003D16BD"/>
    <w:rsid w:val="003D2EF6"/>
    <w:rsid w:val="003D4493"/>
    <w:rsid w:val="003D5C7B"/>
    <w:rsid w:val="003D7372"/>
    <w:rsid w:val="003E0450"/>
    <w:rsid w:val="003E07A4"/>
    <w:rsid w:val="003E1BFA"/>
    <w:rsid w:val="003E2C48"/>
    <w:rsid w:val="003E4256"/>
    <w:rsid w:val="003E67E4"/>
    <w:rsid w:val="003F03EE"/>
    <w:rsid w:val="003F2263"/>
    <w:rsid w:val="003F7EAD"/>
    <w:rsid w:val="00405724"/>
    <w:rsid w:val="0040605D"/>
    <w:rsid w:val="00410100"/>
    <w:rsid w:val="00410CD1"/>
    <w:rsid w:val="00411710"/>
    <w:rsid w:val="004146ED"/>
    <w:rsid w:val="0041637A"/>
    <w:rsid w:val="00416529"/>
    <w:rsid w:val="00422FF0"/>
    <w:rsid w:val="00424D25"/>
    <w:rsid w:val="00426400"/>
    <w:rsid w:val="00426D4F"/>
    <w:rsid w:val="00427CE2"/>
    <w:rsid w:val="004300D9"/>
    <w:rsid w:val="0043144C"/>
    <w:rsid w:val="0043264C"/>
    <w:rsid w:val="004332BC"/>
    <w:rsid w:val="00434D2B"/>
    <w:rsid w:val="0044225C"/>
    <w:rsid w:val="00444008"/>
    <w:rsid w:val="00447399"/>
    <w:rsid w:val="00450A14"/>
    <w:rsid w:val="004553DA"/>
    <w:rsid w:val="00455CF6"/>
    <w:rsid w:val="00457067"/>
    <w:rsid w:val="004622B2"/>
    <w:rsid w:val="004623D2"/>
    <w:rsid w:val="00463502"/>
    <w:rsid w:val="00472873"/>
    <w:rsid w:val="00473C6D"/>
    <w:rsid w:val="00473F74"/>
    <w:rsid w:val="00475243"/>
    <w:rsid w:val="0047563B"/>
    <w:rsid w:val="00477D61"/>
    <w:rsid w:val="00477DB9"/>
    <w:rsid w:val="00480176"/>
    <w:rsid w:val="00484DC0"/>
    <w:rsid w:val="0048622E"/>
    <w:rsid w:val="00487C32"/>
    <w:rsid w:val="00490457"/>
    <w:rsid w:val="00493B4B"/>
    <w:rsid w:val="00495285"/>
    <w:rsid w:val="004A1229"/>
    <w:rsid w:val="004A266B"/>
    <w:rsid w:val="004A3A35"/>
    <w:rsid w:val="004B25F7"/>
    <w:rsid w:val="004B3515"/>
    <w:rsid w:val="004B59A6"/>
    <w:rsid w:val="004B68A6"/>
    <w:rsid w:val="004C1FE7"/>
    <w:rsid w:val="004C2123"/>
    <w:rsid w:val="004C2AEF"/>
    <w:rsid w:val="004D2CAA"/>
    <w:rsid w:val="004D545C"/>
    <w:rsid w:val="004D6FA5"/>
    <w:rsid w:val="004D721A"/>
    <w:rsid w:val="004D7437"/>
    <w:rsid w:val="004E2DE7"/>
    <w:rsid w:val="004E34AA"/>
    <w:rsid w:val="004E34BA"/>
    <w:rsid w:val="004E3A22"/>
    <w:rsid w:val="004E3E0E"/>
    <w:rsid w:val="004E5189"/>
    <w:rsid w:val="004E61B8"/>
    <w:rsid w:val="004E785B"/>
    <w:rsid w:val="004F1954"/>
    <w:rsid w:val="004F1DB7"/>
    <w:rsid w:val="004F28B9"/>
    <w:rsid w:val="004F64E7"/>
    <w:rsid w:val="00500DFB"/>
    <w:rsid w:val="005035AA"/>
    <w:rsid w:val="00503FA9"/>
    <w:rsid w:val="0050455E"/>
    <w:rsid w:val="00505E0E"/>
    <w:rsid w:val="005078DB"/>
    <w:rsid w:val="00510CBC"/>
    <w:rsid w:val="005175BF"/>
    <w:rsid w:val="00522499"/>
    <w:rsid w:val="00522E41"/>
    <w:rsid w:val="0052400F"/>
    <w:rsid w:val="00527C84"/>
    <w:rsid w:val="0053201D"/>
    <w:rsid w:val="00532430"/>
    <w:rsid w:val="00533FF3"/>
    <w:rsid w:val="00534127"/>
    <w:rsid w:val="00535A14"/>
    <w:rsid w:val="005413F9"/>
    <w:rsid w:val="00542893"/>
    <w:rsid w:val="00544C46"/>
    <w:rsid w:val="00545B8C"/>
    <w:rsid w:val="00555A82"/>
    <w:rsid w:val="00560E24"/>
    <w:rsid w:val="00561805"/>
    <w:rsid w:val="005618ED"/>
    <w:rsid w:val="0056232D"/>
    <w:rsid w:val="00563DA2"/>
    <w:rsid w:val="0057163A"/>
    <w:rsid w:val="00571E26"/>
    <w:rsid w:val="00572447"/>
    <w:rsid w:val="005833BF"/>
    <w:rsid w:val="00583B77"/>
    <w:rsid w:val="00586CF9"/>
    <w:rsid w:val="00586D87"/>
    <w:rsid w:val="00591428"/>
    <w:rsid w:val="005915A1"/>
    <w:rsid w:val="00593A80"/>
    <w:rsid w:val="00594CC6"/>
    <w:rsid w:val="00596A92"/>
    <w:rsid w:val="005976B7"/>
    <w:rsid w:val="005A012D"/>
    <w:rsid w:val="005A32E9"/>
    <w:rsid w:val="005A391A"/>
    <w:rsid w:val="005A4ECB"/>
    <w:rsid w:val="005B0CCC"/>
    <w:rsid w:val="005B111E"/>
    <w:rsid w:val="005B2342"/>
    <w:rsid w:val="005B2866"/>
    <w:rsid w:val="005B32AE"/>
    <w:rsid w:val="005B4FB7"/>
    <w:rsid w:val="005B5A09"/>
    <w:rsid w:val="005C01A9"/>
    <w:rsid w:val="005C2B82"/>
    <w:rsid w:val="005C52EB"/>
    <w:rsid w:val="005D0BA7"/>
    <w:rsid w:val="005D2721"/>
    <w:rsid w:val="005E2E35"/>
    <w:rsid w:val="005E3132"/>
    <w:rsid w:val="005E3E20"/>
    <w:rsid w:val="005E40FE"/>
    <w:rsid w:val="005E5B9F"/>
    <w:rsid w:val="005F0FC1"/>
    <w:rsid w:val="005F14F1"/>
    <w:rsid w:val="005F1D89"/>
    <w:rsid w:val="005F25F2"/>
    <w:rsid w:val="005F7422"/>
    <w:rsid w:val="00600AB2"/>
    <w:rsid w:val="00601878"/>
    <w:rsid w:val="00601B94"/>
    <w:rsid w:val="00604342"/>
    <w:rsid w:val="00610AB5"/>
    <w:rsid w:val="006153A1"/>
    <w:rsid w:val="006168BE"/>
    <w:rsid w:val="00621731"/>
    <w:rsid w:val="006224A2"/>
    <w:rsid w:val="006224D7"/>
    <w:rsid w:val="006301A1"/>
    <w:rsid w:val="00630E26"/>
    <w:rsid w:val="00632848"/>
    <w:rsid w:val="00633935"/>
    <w:rsid w:val="006352B2"/>
    <w:rsid w:val="0063703A"/>
    <w:rsid w:val="0064546C"/>
    <w:rsid w:val="00651C49"/>
    <w:rsid w:val="0065235E"/>
    <w:rsid w:val="0065333C"/>
    <w:rsid w:val="006559B4"/>
    <w:rsid w:val="006602E7"/>
    <w:rsid w:val="006608AF"/>
    <w:rsid w:val="006619DC"/>
    <w:rsid w:val="006624B0"/>
    <w:rsid w:val="00662D1E"/>
    <w:rsid w:val="00663CB9"/>
    <w:rsid w:val="00672A6D"/>
    <w:rsid w:val="00674A84"/>
    <w:rsid w:val="006751BE"/>
    <w:rsid w:val="00676A9B"/>
    <w:rsid w:val="0068560E"/>
    <w:rsid w:val="00685C00"/>
    <w:rsid w:val="00687312"/>
    <w:rsid w:val="00691629"/>
    <w:rsid w:val="00693F8A"/>
    <w:rsid w:val="00697DE6"/>
    <w:rsid w:val="00697E7E"/>
    <w:rsid w:val="006A06B9"/>
    <w:rsid w:val="006A0C11"/>
    <w:rsid w:val="006A2784"/>
    <w:rsid w:val="006A2926"/>
    <w:rsid w:val="006A737F"/>
    <w:rsid w:val="006A7B4E"/>
    <w:rsid w:val="006B07FE"/>
    <w:rsid w:val="006B103A"/>
    <w:rsid w:val="006C4174"/>
    <w:rsid w:val="006C5940"/>
    <w:rsid w:val="006C5E20"/>
    <w:rsid w:val="006D481C"/>
    <w:rsid w:val="006D72EC"/>
    <w:rsid w:val="006E17EC"/>
    <w:rsid w:val="006E310F"/>
    <w:rsid w:val="006E5F3E"/>
    <w:rsid w:val="006E6662"/>
    <w:rsid w:val="006F3B4E"/>
    <w:rsid w:val="006F49C9"/>
    <w:rsid w:val="00704D83"/>
    <w:rsid w:val="00705EB5"/>
    <w:rsid w:val="00707B8B"/>
    <w:rsid w:val="0071029A"/>
    <w:rsid w:val="007113B3"/>
    <w:rsid w:val="00713E32"/>
    <w:rsid w:val="007143A5"/>
    <w:rsid w:val="00714B24"/>
    <w:rsid w:val="0072114E"/>
    <w:rsid w:val="007223A4"/>
    <w:rsid w:val="00723AC2"/>
    <w:rsid w:val="007260BF"/>
    <w:rsid w:val="007266C7"/>
    <w:rsid w:val="00727A64"/>
    <w:rsid w:val="0073075D"/>
    <w:rsid w:val="00732747"/>
    <w:rsid w:val="00734A3B"/>
    <w:rsid w:val="0073538E"/>
    <w:rsid w:val="0073714A"/>
    <w:rsid w:val="00737FFA"/>
    <w:rsid w:val="007505DF"/>
    <w:rsid w:val="00750ABE"/>
    <w:rsid w:val="007529E8"/>
    <w:rsid w:val="007553B5"/>
    <w:rsid w:val="007608FA"/>
    <w:rsid w:val="00762846"/>
    <w:rsid w:val="0076396D"/>
    <w:rsid w:val="00763DC9"/>
    <w:rsid w:val="007649E7"/>
    <w:rsid w:val="007656AA"/>
    <w:rsid w:val="00766D2D"/>
    <w:rsid w:val="00770A37"/>
    <w:rsid w:val="007717E1"/>
    <w:rsid w:val="0077593E"/>
    <w:rsid w:val="00776FDF"/>
    <w:rsid w:val="00781687"/>
    <w:rsid w:val="00787F71"/>
    <w:rsid w:val="00791443"/>
    <w:rsid w:val="00792EF5"/>
    <w:rsid w:val="00796573"/>
    <w:rsid w:val="007A069E"/>
    <w:rsid w:val="007A6150"/>
    <w:rsid w:val="007A6242"/>
    <w:rsid w:val="007A681F"/>
    <w:rsid w:val="007A7A9A"/>
    <w:rsid w:val="007B215F"/>
    <w:rsid w:val="007B4B53"/>
    <w:rsid w:val="007B76A1"/>
    <w:rsid w:val="007B7798"/>
    <w:rsid w:val="007C0DEA"/>
    <w:rsid w:val="007C28E5"/>
    <w:rsid w:val="007D0BE3"/>
    <w:rsid w:val="007D2314"/>
    <w:rsid w:val="007D3451"/>
    <w:rsid w:val="007D3FB6"/>
    <w:rsid w:val="007D5994"/>
    <w:rsid w:val="007D79CA"/>
    <w:rsid w:val="007E039A"/>
    <w:rsid w:val="007E3AA2"/>
    <w:rsid w:val="007E3D65"/>
    <w:rsid w:val="007E5C41"/>
    <w:rsid w:val="007E7FAE"/>
    <w:rsid w:val="007F0427"/>
    <w:rsid w:val="007F3CE6"/>
    <w:rsid w:val="0080584B"/>
    <w:rsid w:val="0081258A"/>
    <w:rsid w:val="00820E60"/>
    <w:rsid w:val="00823092"/>
    <w:rsid w:val="00823BC2"/>
    <w:rsid w:val="00823FBC"/>
    <w:rsid w:val="00826089"/>
    <w:rsid w:val="0082704F"/>
    <w:rsid w:val="00833F60"/>
    <w:rsid w:val="00834AB5"/>
    <w:rsid w:val="00834BAC"/>
    <w:rsid w:val="008355FA"/>
    <w:rsid w:val="00835D2E"/>
    <w:rsid w:val="00841AA9"/>
    <w:rsid w:val="0084717A"/>
    <w:rsid w:val="00850245"/>
    <w:rsid w:val="00855F45"/>
    <w:rsid w:val="0085783F"/>
    <w:rsid w:val="00860174"/>
    <w:rsid w:val="00860EAD"/>
    <w:rsid w:val="008622A1"/>
    <w:rsid w:val="00870177"/>
    <w:rsid w:val="0087322D"/>
    <w:rsid w:val="008740D4"/>
    <w:rsid w:val="0087532B"/>
    <w:rsid w:val="00875926"/>
    <w:rsid w:val="00891546"/>
    <w:rsid w:val="0089301A"/>
    <w:rsid w:val="0089485F"/>
    <w:rsid w:val="00895CA4"/>
    <w:rsid w:val="008960F5"/>
    <w:rsid w:val="008A338D"/>
    <w:rsid w:val="008A72B8"/>
    <w:rsid w:val="008B5636"/>
    <w:rsid w:val="008B7448"/>
    <w:rsid w:val="008C04B0"/>
    <w:rsid w:val="008C2D79"/>
    <w:rsid w:val="008C2E56"/>
    <w:rsid w:val="008C3685"/>
    <w:rsid w:val="008C4678"/>
    <w:rsid w:val="008C6FC0"/>
    <w:rsid w:val="008D055B"/>
    <w:rsid w:val="008D5C1F"/>
    <w:rsid w:val="008D7979"/>
    <w:rsid w:val="008E185D"/>
    <w:rsid w:val="008E1F52"/>
    <w:rsid w:val="008E24D8"/>
    <w:rsid w:val="008E5FC7"/>
    <w:rsid w:val="008F0190"/>
    <w:rsid w:val="008F1846"/>
    <w:rsid w:val="008F1A4F"/>
    <w:rsid w:val="008F412D"/>
    <w:rsid w:val="008F6815"/>
    <w:rsid w:val="009006C1"/>
    <w:rsid w:val="009033D8"/>
    <w:rsid w:val="009043CC"/>
    <w:rsid w:val="00910B41"/>
    <w:rsid w:val="00910EBF"/>
    <w:rsid w:val="0091147A"/>
    <w:rsid w:val="00912BE2"/>
    <w:rsid w:val="0091676C"/>
    <w:rsid w:val="00923B91"/>
    <w:rsid w:val="00924E06"/>
    <w:rsid w:val="00925CC2"/>
    <w:rsid w:val="009267CD"/>
    <w:rsid w:val="00926EBA"/>
    <w:rsid w:val="0092744F"/>
    <w:rsid w:val="00930FA6"/>
    <w:rsid w:val="00932ECB"/>
    <w:rsid w:val="00940E57"/>
    <w:rsid w:val="00942075"/>
    <w:rsid w:val="00944303"/>
    <w:rsid w:val="00945424"/>
    <w:rsid w:val="00946215"/>
    <w:rsid w:val="009524EB"/>
    <w:rsid w:val="0095610D"/>
    <w:rsid w:val="0095671B"/>
    <w:rsid w:val="00956AB6"/>
    <w:rsid w:val="009602E5"/>
    <w:rsid w:val="00961E25"/>
    <w:rsid w:val="0096241D"/>
    <w:rsid w:val="00962D1E"/>
    <w:rsid w:val="00966DC2"/>
    <w:rsid w:val="00966ED9"/>
    <w:rsid w:val="00967832"/>
    <w:rsid w:val="009710C5"/>
    <w:rsid w:val="00971144"/>
    <w:rsid w:val="00973092"/>
    <w:rsid w:val="00991AB8"/>
    <w:rsid w:val="00992A51"/>
    <w:rsid w:val="0099790B"/>
    <w:rsid w:val="009A0814"/>
    <w:rsid w:val="009A3F10"/>
    <w:rsid w:val="009B1270"/>
    <w:rsid w:val="009B2021"/>
    <w:rsid w:val="009B3289"/>
    <w:rsid w:val="009B39B1"/>
    <w:rsid w:val="009B6305"/>
    <w:rsid w:val="009C1FE1"/>
    <w:rsid w:val="009C4AB7"/>
    <w:rsid w:val="009C6396"/>
    <w:rsid w:val="009C6C8D"/>
    <w:rsid w:val="009C7643"/>
    <w:rsid w:val="009D0296"/>
    <w:rsid w:val="009D32B4"/>
    <w:rsid w:val="009D3A23"/>
    <w:rsid w:val="009D4A68"/>
    <w:rsid w:val="009D61B1"/>
    <w:rsid w:val="009D71E1"/>
    <w:rsid w:val="009E0564"/>
    <w:rsid w:val="009E18E5"/>
    <w:rsid w:val="009E1B4C"/>
    <w:rsid w:val="009E21AC"/>
    <w:rsid w:val="009E3BF7"/>
    <w:rsid w:val="009E535F"/>
    <w:rsid w:val="009E7544"/>
    <w:rsid w:val="009E7B6D"/>
    <w:rsid w:val="009F09BE"/>
    <w:rsid w:val="009F1A67"/>
    <w:rsid w:val="009F1AEB"/>
    <w:rsid w:val="009F3997"/>
    <w:rsid w:val="009F43BA"/>
    <w:rsid w:val="009F73D1"/>
    <w:rsid w:val="009F7AD7"/>
    <w:rsid w:val="00A00185"/>
    <w:rsid w:val="00A016EE"/>
    <w:rsid w:val="00A0195C"/>
    <w:rsid w:val="00A03B48"/>
    <w:rsid w:val="00A1122B"/>
    <w:rsid w:val="00A124B1"/>
    <w:rsid w:val="00A12DA0"/>
    <w:rsid w:val="00A133C5"/>
    <w:rsid w:val="00A16DCE"/>
    <w:rsid w:val="00A173B4"/>
    <w:rsid w:val="00A1771D"/>
    <w:rsid w:val="00A20604"/>
    <w:rsid w:val="00A21F73"/>
    <w:rsid w:val="00A23B29"/>
    <w:rsid w:val="00A259DB"/>
    <w:rsid w:val="00A276D5"/>
    <w:rsid w:val="00A32C24"/>
    <w:rsid w:val="00A401FB"/>
    <w:rsid w:val="00A50414"/>
    <w:rsid w:val="00A53B26"/>
    <w:rsid w:val="00A55213"/>
    <w:rsid w:val="00A56A78"/>
    <w:rsid w:val="00A57301"/>
    <w:rsid w:val="00A57B04"/>
    <w:rsid w:val="00A601C2"/>
    <w:rsid w:val="00A61B4A"/>
    <w:rsid w:val="00A622AF"/>
    <w:rsid w:val="00A65A80"/>
    <w:rsid w:val="00A6611C"/>
    <w:rsid w:val="00A664A0"/>
    <w:rsid w:val="00A67630"/>
    <w:rsid w:val="00A70642"/>
    <w:rsid w:val="00A71A61"/>
    <w:rsid w:val="00A739A3"/>
    <w:rsid w:val="00A7476F"/>
    <w:rsid w:val="00A762F9"/>
    <w:rsid w:val="00A76B67"/>
    <w:rsid w:val="00A77762"/>
    <w:rsid w:val="00A8156D"/>
    <w:rsid w:val="00A82B35"/>
    <w:rsid w:val="00A853D9"/>
    <w:rsid w:val="00A87FB1"/>
    <w:rsid w:val="00A90F91"/>
    <w:rsid w:val="00A94C16"/>
    <w:rsid w:val="00A94ECA"/>
    <w:rsid w:val="00A97438"/>
    <w:rsid w:val="00AA6B67"/>
    <w:rsid w:val="00AA7AC5"/>
    <w:rsid w:val="00AB0426"/>
    <w:rsid w:val="00AB111A"/>
    <w:rsid w:val="00AB38EE"/>
    <w:rsid w:val="00AB4615"/>
    <w:rsid w:val="00AB48CC"/>
    <w:rsid w:val="00AB49A3"/>
    <w:rsid w:val="00AB55A4"/>
    <w:rsid w:val="00AB6530"/>
    <w:rsid w:val="00AB66D2"/>
    <w:rsid w:val="00AB7D1C"/>
    <w:rsid w:val="00AC05F3"/>
    <w:rsid w:val="00AC643A"/>
    <w:rsid w:val="00AC763B"/>
    <w:rsid w:val="00AD2E4A"/>
    <w:rsid w:val="00AD572D"/>
    <w:rsid w:val="00AD58EB"/>
    <w:rsid w:val="00AE027E"/>
    <w:rsid w:val="00AE07F8"/>
    <w:rsid w:val="00AE0E6C"/>
    <w:rsid w:val="00AE131F"/>
    <w:rsid w:val="00AE3F57"/>
    <w:rsid w:val="00AE55F0"/>
    <w:rsid w:val="00AF279C"/>
    <w:rsid w:val="00AF3967"/>
    <w:rsid w:val="00AF511E"/>
    <w:rsid w:val="00B05CBA"/>
    <w:rsid w:val="00B06100"/>
    <w:rsid w:val="00B13163"/>
    <w:rsid w:val="00B21A06"/>
    <w:rsid w:val="00B21BAC"/>
    <w:rsid w:val="00B2380C"/>
    <w:rsid w:val="00B24A8B"/>
    <w:rsid w:val="00B27EEB"/>
    <w:rsid w:val="00B303FF"/>
    <w:rsid w:val="00B347EC"/>
    <w:rsid w:val="00B37487"/>
    <w:rsid w:val="00B40BE2"/>
    <w:rsid w:val="00B4390A"/>
    <w:rsid w:val="00B43E39"/>
    <w:rsid w:val="00B44BA5"/>
    <w:rsid w:val="00B45A42"/>
    <w:rsid w:val="00B45ED1"/>
    <w:rsid w:val="00B475C7"/>
    <w:rsid w:val="00B53A33"/>
    <w:rsid w:val="00B6003C"/>
    <w:rsid w:val="00B62030"/>
    <w:rsid w:val="00B6348F"/>
    <w:rsid w:val="00B64F1F"/>
    <w:rsid w:val="00B667C5"/>
    <w:rsid w:val="00B66CB1"/>
    <w:rsid w:val="00B72197"/>
    <w:rsid w:val="00B7467A"/>
    <w:rsid w:val="00B81452"/>
    <w:rsid w:val="00B8288A"/>
    <w:rsid w:val="00B8649F"/>
    <w:rsid w:val="00B86E24"/>
    <w:rsid w:val="00B86FAD"/>
    <w:rsid w:val="00B9083C"/>
    <w:rsid w:val="00B9104A"/>
    <w:rsid w:val="00B91096"/>
    <w:rsid w:val="00B915E6"/>
    <w:rsid w:val="00B939A0"/>
    <w:rsid w:val="00B93F18"/>
    <w:rsid w:val="00B94B59"/>
    <w:rsid w:val="00BA7FC6"/>
    <w:rsid w:val="00BB0762"/>
    <w:rsid w:val="00BB151D"/>
    <w:rsid w:val="00BB436C"/>
    <w:rsid w:val="00BB50DE"/>
    <w:rsid w:val="00BC14B7"/>
    <w:rsid w:val="00BC150B"/>
    <w:rsid w:val="00BC5CB9"/>
    <w:rsid w:val="00BC65A3"/>
    <w:rsid w:val="00BD10FB"/>
    <w:rsid w:val="00BD24CF"/>
    <w:rsid w:val="00BD526F"/>
    <w:rsid w:val="00BD5631"/>
    <w:rsid w:val="00BD6354"/>
    <w:rsid w:val="00BD6C27"/>
    <w:rsid w:val="00BE03DF"/>
    <w:rsid w:val="00BE3392"/>
    <w:rsid w:val="00BE33BC"/>
    <w:rsid w:val="00BE5A64"/>
    <w:rsid w:val="00BF09CE"/>
    <w:rsid w:val="00BF156D"/>
    <w:rsid w:val="00BF6586"/>
    <w:rsid w:val="00BF673D"/>
    <w:rsid w:val="00C00E63"/>
    <w:rsid w:val="00C014EE"/>
    <w:rsid w:val="00C01762"/>
    <w:rsid w:val="00C03B44"/>
    <w:rsid w:val="00C054DC"/>
    <w:rsid w:val="00C067B1"/>
    <w:rsid w:val="00C165CF"/>
    <w:rsid w:val="00C1697A"/>
    <w:rsid w:val="00C175E7"/>
    <w:rsid w:val="00C2089E"/>
    <w:rsid w:val="00C2257F"/>
    <w:rsid w:val="00C238FB"/>
    <w:rsid w:val="00C25B2C"/>
    <w:rsid w:val="00C31188"/>
    <w:rsid w:val="00C333FC"/>
    <w:rsid w:val="00C3383D"/>
    <w:rsid w:val="00C345F8"/>
    <w:rsid w:val="00C37612"/>
    <w:rsid w:val="00C42FE7"/>
    <w:rsid w:val="00C438DF"/>
    <w:rsid w:val="00C45260"/>
    <w:rsid w:val="00C51245"/>
    <w:rsid w:val="00C557D8"/>
    <w:rsid w:val="00C557DF"/>
    <w:rsid w:val="00C642B9"/>
    <w:rsid w:val="00C71F44"/>
    <w:rsid w:val="00C73A53"/>
    <w:rsid w:val="00C764C5"/>
    <w:rsid w:val="00C804E4"/>
    <w:rsid w:val="00C815E7"/>
    <w:rsid w:val="00C822C7"/>
    <w:rsid w:val="00C82BB7"/>
    <w:rsid w:val="00C82CEE"/>
    <w:rsid w:val="00C92128"/>
    <w:rsid w:val="00C92D7C"/>
    <w:rsid w:val="00CA0799"/>
    <w:rsid w:val="00CB0178"/>
    <w:rsid w:val="00CB54AE"/>
    <w:rsid w:val="00CB5B39"/>
    <w:rsid w:val="00CB5D39"/>
    <w:rsid w:val="00CB7651"/>
    <w:rsid w:val="00CC1044"/>
    <w:rsid w:val="00CC2D3F"/>
    <w:rsid w:val="00CC4C89"/>
    <w:rsid w:val="00CC5BC9"/>
    <w:rsid w:val="00CC5EE2"/>
    <w:rsid w:val="00CC6870"/>
    <w:rsid w:val="00CC71B9"/>
    <w:rsid w:val="00CD1CD3"/>
    <w:rsid w:val="00CD218D"/>
    <w:rsid w:val="00CD3F82"/>
    <w:rsid w:val="00CD44FD"/>
    <w:rsid w:val="00CE2421"/>
    <w:rsid w:val="00CE31CB"/>
    <w:rsid w:val="00CE3649"/>
    <w:rsid w:val="00CE3B73"/>
    <w:rsid w:val="00CE4F21"/>
    <w:rsid w:val="00CF1645"/>
    <w:rsid w:val="00CF1999"/>
    <w:rsid w:val="00CF5C58"/>
    <w:rsid w:val="00CF6FFB"/>
    <w:rsid w:val="00D013AB"/>
    <w:rsid w:val="00D03F10"/>
    <w:rsid w:val="00D046DE"/>
    <w:rsid w:val="00D0758A"/>
    <w:rsid w:val="00D07671"/>
    <w:rsid w:val="00D1383F"/>
    <w:rsid w:val="00D14264"/>
    <w:rsid w:val="00D164B3"/>
    <w:rsid w:val="00D16C99"/>
    <w:rsid w:val="00D224DD"/>
    <w:rsid w:val="00D25AD4"/>
    <w:rsid w:val="00D2763A"/>
    <w:rsid w:val="00D31492"/>
    <w:rsid w:val="00D34B9F"/>
    <w:rsid w:val="00D36764"/>
    <w:rsid w:val="00D37428"/>
    <w:rsid w:val="00D37C9F"/>
    <w:rsid w:val="00D4081D"/>
    <w:rsid w:val="00D4205B"/>
    <w:rsid w:val="00D42590"/>
    <w:rsid w:val="00D42D1A"/>
    <w:rsid w:val="00D4317B"/>
    <w:rsid w:val="00D44065"/>
    <w:rsid w:val="00D441B5"/>
    <w:rsid w:val="00D44DF9"/>
    <w:rsid w:val="00D4554D"/>
    <w:rsid w:val="00D479A5"/>
    <w:rsid w:val="00D47E1E"/>
    <w:rsid w:val="00D51E27"/>
    <w:rsid w:val="00D52164"/>
    <w:rsid w:val="00D52238"/>
    <w:rsid w:val="00D566FD"/>
    <w:rsid w:val="00D57F1A"/>
    <w:rsid w:val="00D623EE"/>
    <w:rsid w:val="00D63189"/>
    <w:rsid w:val="00D6319A"/>
    <w:rsid w:val="00D67B0A"/>
    <w:rsid w:val="00D725F4"/>
    <w:rsid w:val="00D742E1"/>
    <w:rsid w:val="00D808A6"/>
    <w:rsid w:val="00D815B8"/>
    <w:rsid w:val="00D81E2E"/>
    <w:rsid w:val="00D82E3C"/>
    <w:rsid w:val="00D83476"/>
    <w:rsid w:val="00D86B74"/>
    <w:rsid w:val="00D92954"/>
    <w:rsid w:val="00D93FA5"/>
    <w:rsid w:val="00D94262"/>
    <w:rsid w:val="00D95184"/>
    <w:rsid w:val="00D95F9A"/>
    <w:rsid w:val="00D96510"/>
    <w:rsid w:val="00D97DBA"/>
    <w:rsid w:val="00D97E19"/>
    <w:rsid w:val="00DA15AF"/>
    <w:rsid w:val="00DA4C2E"/>
    <w:rsid w:val="00DA7D25"/>
    <w:rsid w:val="00DB02B3"/>
    <w:rsid w:val="00DB15A5"/>
    <w:rsid w:val="00DB29F2"/>
    <w:rsid w:val="00DB4168"/>
    <w:rsid w:val="00DB5C89"/>
    <w:rsid w:val="00DC7F4D"/>
    <w:rsid w:val="00DD6131"/>
    <w:rsid w:val="00DD650B"/>
    <w:rsid w:val="00DD68AD"/>
    <w:rsid w:val="00DD7579"/>
    <w:rsid w:val="00DE1BDE"/>
    <w:rsid w:val="00DE3191"/>
    <w:rsid w:val="00DE517A"/>
    <w:rsid w:val="00DE5F48"/>
    <w:rsid w:val="00DE6CDD"/>
    <w:rsid w:val="00DE6D8B"/>
    <w:rsid w:val="00DF10FA"/>
    <w:rsid w:val="00DF1ACA"/>
    <w:rsid w:val="00DF4A08"/>
    <w:rsid w:val="00DF75B5"/>
    <w:rsid w:val="00DF7B67"/>
    <w:rsid w:val="00E0046D"/>
    <w:rsid w:val="00E0145A"/>
    <w:rsid w:val="00E02B9F"/>
    <w:rsid w:val="00E02CDC"/>
    <w:rsid w:val="00E11C2A"/>
    <w:rsid w:val="00E12CE6"/>
    <w:rsid w:val="00E163A5"/>
    <w:rsid w:val="00E16625"/>
    <w:rsid w:val="00E23810"/>
    <w:rsid w:val="00E23AF9"/>
    <w:rsid w:val="00E32D34"/>
    <w:rsid w:val="00E33AC6"/>
    <w:rsid w:val="00E34884"/>
    <w:rsid w:val="00E35AD4"/>
    <w:rsid w:val="00E41684"/>
    <w:rsid w:val="00E42674"/>
    <w:rsid w:val="00E428AE"/>
    <w:rsid w:val="00E4389F"/>
    <w:rsid w:val="00E47666"/>
    <w:rsid w:val="00E53260"/>
    <w:rsid w:val="00E53373"/>
    <w:rsid w:val="00E5501D"/>
    <w:rsid w:val="00E5742D"/>
    <w:rsid w:val="00E57E2C"/>
    <w:rsid w:val="00E57E6B"/>
    <w:rsid w:val="00E677B7"/>
    <w:rsid w:val="00E764B8"/>
    <w:rsid w:val="00E7689C"/>
    <w:rsid w:val="00E76DEF"/>
    <w:rsid w:val="00E8345A"/>
    <w:rsid w:val="00E86AC1"/>
    <w:rsid w:val="00E8733C"/>
    <w:rsid w:val="00E92C2A"/>
    <w:rsid w:val="00E92E86"/>
    <w:rsid w:val="00E95483"/>
    <w:rsid w:val="00E95AA4"/>
    <w:rsid w:val="00E96101"/>
    <w:rsid w:val="00E973EA"/>
    <w:rsid w:val="00EA0525"/>
    <w:rsid w:val="00EA2824"/>
    <w:rsid w:val="00EA4D6D"/>
    <w:rsid w:val="00EA53E4"/>
    <w:rsid w:val="00EA56A8"/>
    <w:rsid w:val="00EA6EB1"/>
    <w:rsid w:val="00EB06FE"/>
    <w:rsid w:val="00EB2994"/>
    <w:rsid w:val="00EB29F9"/>
    <w:rsid w:val="00EB2D60"/>
    <w:rsid w:val="00EB6004"/>
    <w:rsid w:val="00EB66A7"/>
    <w:rsid w:val="00EB7B58"/>
    <w:rsid w:val="00EC0621"/>
    <w:rsid w:val="00EC6212"/>
    <w:rsid w:val="00ED10B1"/>
    <w:rsid w:val="00ED3135"/>
    <w:rsid w:val="00ED48B3"/>
    <w:rsid w:val="00EE40CC"/>
    <w:rsid w:val="00EE4557"/>
    <w:rsid w:val="00EE531F"/>
    <w:rsid w:val="00EE5BDD"/>
    <w:rsid w:val="00EF0F52"/>
    <w:rsid w:val="00EF1829"/>
    <w:rsid w:val="00EF40D4"/>
    <w:rsid w:val="00F0196B"/>
    <w:rsid w:val="00F03265"/>
    <w:rsid w:val="00F03ACA"/>
    <w:rsid w:val="00F05212"/>
    <w:rsid w:val="00F05CC4"/>
    <w:rsid w:val="00F06A35"/>
    <w:rsid w:val="00F11685"/>
    <w:rsid w:val="00F12016"/>
    <w:rsid w:val="00F124CC"/>
    <w:rsid w:val="00F12AB1"/>
    <w:rsid w:val="00F12AD0"/>
    <w:rsid w:val="00F14DB9"/>
    <w:rsid w:val="00F15E05"/>
    <w:rsid w:val="00F16F77"/>
    <w:rsid w:val="00F17992"/>
    <w:rsid w:val="00F25CC7"/>
    <w:rsid w:val="00F25DB0"/>
    <w:rsid w:val="00F26325"/>
    <w:rsid w:val="00F26563"/>
    <w:rsid w:val="00F329D0"/>
    <w:rsid w:val="00F33A9D"/>
    <w:rsid w:val="00F356F7"/>
    <w:rsid w:val="00F35B4D"/>
    <w:rsid w:val="00F375CD"/>
    <w:rsid w:val="00F42185"/>
    <w:rsid w:val="00F42B75"/>
    <w:rsid w:val="00F4392D"/>
    <w:rsid w:val="00F45FB5"/>
    <w:rsid w:val="00F462FC"/>
    <w:rsid w:val="00F53D04"/>
    <w:rsid w:val="00F56DAF"/>
    <w:rsid w:val="00F6021C"/>
    <w:rsid w:val="00F6076A"/>
    <w:rsid w:val="00F623B0"/>
    <w:rsid w:val="00F6289D"/>
    <w:rsid w:val="00F64844"/>
    <w:rsid w:val="00F70512"/>
    <w:rsid w:val="00F72231"/>
    <w:rsid w:val="00F722F0"/>
    <w:rsid w:val="00F76962"/>
    <w:rsid w:val="00F7731A"/>
    <w:rsid w:val="00F82647"/>
    <w:rsid w:val="00F92DBF"/>
    <w:rsid w:val="00F93A0B"/>
    <w:rsid w:val="00F93EEF"/>
    <w:rsid w:val="00F96D5C"/>
    <w:rsid w:val="00F96ED7"/>
    <w:rsid w:val="00F97F26"/>
    <w:rsid w:val="00FA2294"/>
    <w:rsid w:val="00FA714D"/>
    <w:rsid w:val="00FA7A71"/>
    <w:rsid w:val="00FA7CF3"/>
    <w:rsid w:val="00FB24B9"/>
    <w:rsid w:val="00FB2984"/>
    <w:rsid w:val="00FB2E29"/>
    <w:rsid w:val="00FB2F06"/>
    <w:rsid w:val="00FB3ABA"/>
    <w:rsid w:val="00FB74D8"/>
    <w:rsid w:val="00FC0645"/>
    <w:rsid w:val="00FC13CA"/>
    <w:rsid w:val="00FC30F6"/>
    <w:rsid w:val="00FC349A"/>
    <w:rsid w:val="00FC3609"/>
    <w:rsid w:val="00FC565C"/>
    <w:rsid w:val="00FC76C1"/>
    <w:rsid w:val="00FC7E7E"/>
    <w:rsid w:val="00FD01E7"/>
    <w:rsid w:val="00FD04E7"/>
    <w:rsid w:val="00FD1E0C"/>
    <w:rsid w:val="00FD27A6"/>
    <w:rsid w:val="00FD2F84"/>
    <w:rsid w:val="00FD3785"/>
    <w:rsid w:val="00FD408B"/>
    <w:rsid w:val="00FD70E3"/>
    <w:rsid w:val="00FD79B2"/>
    <w:rsid w:val="00FE2012"/>
    <w:rsid w:val="00FE53D3"/>
    <w:rsid w:val="00FE5E89"/>
    <w:rsid w:val="00FE612E"/>
    <w:rsid w:val="00FF447C"/>
    <w:rsid w:val="00FF696F"/>
    <w:rsid w:val="00FF7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0B38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Metin"/>
    <w:qFormat/>
    <w:rsid w:val="00B475C7"/>
    <w:pPr>
      <w:spacing w:after="0" w:line="240" w:lineRule="auto"/>
      <w:ind w:firstLine="709"/>
      <w:jc w:val="both"/>
    </w:pPr>
    <w:rPr>
      <w:rFonts w:ascii="Times New Roman" w:hAnsi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EB2994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B2994"/>
    <w:pPr>
      <w:keepNext/>
      <w:keepLines/>
      <w:spacing w:before="240" w:after="120"/>
      <w:ind w:firstLine="0"/>
      <w:outlineLvl w:val="1"/>
    </w:pPr>
    <w:rPr>
      <w:rFonts w:eastAsiaTheme="majorEastAsia" w:cstheme="majorBidi"/>
      <w:b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BF6586"/>
    <w:pPr>
      <w:keepNext/>
      <w:keepLines/>
      <w:spacing w:before="120" w:after="120"/>
      <w:ind w:firstLine="0"/>
      <w:outlineLvl w:val="2"/>
    </w:pPr>
    <w:rPr>
      <w:rFonts w:eastAsiaTheme="majorEastAsia" w:cstheme="majorBidi"/>
      <w:b/>
      <w:i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C0DE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0DEA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unhideWhenUsed/>
    <w:rsid w:val="007C0DEA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7C0DEA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SonnotMetni">
    <w:name w:val="endnote text"/>
    <w:basedOn w:val="Normal"/>
    <w:link w:val="SonnotMetniChar"/>
    <w:uiPriority w:val="99"/>
    <w:semiHidden/>
    <w:unhideWhenUsed/>
    <w:rsid w:val="007C0DEA"/>
    <w:rPr>
      <w:sz w:val="20"/>
      <w:szCs w:val="20"/>
    </w:rPr>
  </w:style>
  <w:style w:type="character" w:customStyle="1" w:styleId="SonnotMetniChar">
    <w:name w:val="Sonnot Metni Char"/>
    <w:basedOn w:val="VarsaylanParagrafYazTipi"/>
    <w:link w:val="SonnotMetni"/>
    <w:uiPriority w:val="99"/>
    <w:semiHidden/>
    <w:rsid w:val="007C0DEA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7C0DEA"/>
    <w:rPr>
      <w:vertAlign w:val="superscript"/>
    </w:rPr>
  </w:style>
  <w:style w:type="paragraph" w:styleId="ListeParagraf">
    <w:name w:val="List Paragraph"/>
    <w:basedOn w:val="Normal"/>
    <w:uiPriority w:val="34"/>
    <w:qFormat/>
    <w:rsid w:val="00C03B44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C03B44"/>
    <w:rPr>
      <w:color w:val="808080"/>
    </w:rPr>
  </w:style>
  <w:style w:type="table" w:styleId="TabloKlavuzu">
    <w:name w:val="Table Grid"/>
    <w:basedOn w:val="NormalTablo"/>
    <w:uiPriority w:val="39"/>
    <w:rsid w:val="00C03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E17E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E17EC"/>
  </w:style>
  <w:style w:type="paragraph" w:styleId="AltBilgi">
    <w:name w:val="footer"/>
    <w:basedOn w:val="Normal"/>
    <w:link w:val="AltBilgiChar"/>
    <w:uiPriority w:val="99"/>
    <w:unhideWhenUsed/>
    <w:rsid w:val="006E17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E17EC"/>
  </w:style>
  <w:style w:type="character" w:styleId="SatrNumaras">
    <w:name w:val="line number"/>
    <w:basedOn w:val="VarsaylanParagrafYazTipi"/>
    <w:uiPriority w:val="99"/>
    <w:semiHidden/>
    <w:unhideWhenUsed/>
    <w:rsid w:val="007E039A"/>
  </w:style>
  <w:style w:type="character" w:styleId="Kpr">
    <w:name w:val="Hyperlink"/>
    <w:basedOn w:val="VarsaylanParagrafYazTipi"/>
    <w:uiPriority w:val="99"/>
    <w:unhideWhenUsed/>
    <w:rsid w:val="00FA714D"/>
    <w:rPr>
      <w:color w:val="0000FF" w:themeColor="hyperlink"/>
      <w:u w:val="single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A61B4A"/>
    <w:rPr>
      <w:rFonts w:ascii="Consolas" w:hAnsi="Consolas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A61B4A"/>
    <w:rPr>
      <w:rFonts w:ascii="Consolas" w:hAnsi="Consolas"/>
      <w:sz w:val="20"/>
      <w:szCs w:val="20"/>
    </w:rPr>
  </w:style>
  <w:style w:type="paragraph" w:customStyle="1" w:styleId="EndNoteBibliographyTitle">
    <w:name w:val="EndNote Bibliography Title"/>
    <w:basedOn w:val="Normal"/>
    <w:link w:val="EndNoteBibliographyTitleChar"/>
    <w:rsid w:val="00CB0178"/>
    <w:pPr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VarsaylanParagrafYazTipi"/>
    <w:link w:val="EndNoteBibliographyTitle"/>
    <w:rsid w:val="00CB0178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CB0178"/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VarsaylanParagrafYazTipi"/>
    <w:link w:val="EndNoteBibliography"/>
    <w:rsid w:val="00CB0178"/>
    <w:rPr>
      <w:rFonts w:ascii="Calibri" w:hAnsi="Calibri" w:cs="Calibri"/>
      <w:noProof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F33A9D"/>
    <w:rPr>
      <w:color w:val="605E5C"/>
      <w:shd w:val="clear" w:color="auto" w:fill="E1DFDD"/>
    </w:rPr>
  </w:style>
  <w:style w:type="character" w:customStyle="1" w:styleId="tlid-translation">
    <w:name w:val="tlid-translation"/>
    <w:basedOn w:val="VarsaylanParagrafYazTipi"/>
    <w:rsid w:val="00945424"/>
  </w:style>
  <w:style w:type="character" w:customStyle="1" w:styleId="css-u5lv7w">
    <w:name w:val="css-u5lv7w"/>
    <w:basedOn w:val="VarsaylanParagrafYazTipi"/>
    <w:rsid w:val="003112B9"/>
  </w:style>
  <w:style w:type="character" w:customStyle="1" w:styleId="Balk1Char">
    <w:name w:val="Başlık 1 Char"/>
    <w:basedOn w:val="VarsaylanParagrafYazTipi"/>
    <w:link w:val="Balk1"/>
    <w:uiPriority w:val="9"/>
    <w:rsid w:val="00EB2994"/>
    <w:rPr>
      <w:rFonts w:ascii="Times New Roman" w:eastAsiaTheme="majorEastAsia" w:hAnsi="Times New Roman" w:cstheme="majorBidi"/>
      <w:b/>
      <w:color w:val="000000" w:themeColor="text1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EB2994"/>
    <w:rPr>
      <w:rFonts w:ascii="Times New Roman" w:eastAsiaTheme="majorEastAsia" w:hAnsi="Times New Roman" w:cstheme="majorBidi"/>
      <w:b/>
      <w:szCs w:val="26"/>
    </w:rPr>
  </w:style>
  <w:style w:type="character" w:styleId="HafifVurgulama">
    <w:name w:val="Subtle Emphasis"/>
    <w:aliases w:val="Formül"/>
    <w:basedOn w:val="VarsaylanParagrafYazTipi"/>
    <w:uiPriority w:val="19"/>
    <w:rsid w:val="00C1697A"/>
    <w:rPr>
      <w:rFonts w:ascii="Times New Roman" w:hAnsi="Times New Roman"/>
      <w:i/>
      <w:iCs/>
      <w:color w:val="404040" w:themeColor="text1" w:themeTint="BF"/>
      <w:sz w:val="22"/>
    </w:rPr>
  </w:style>
  <w:style w:type="character" w:customStyle="1" w:styleId="Balk3Char">
    <w:name w:val="Başlık 3 Char"/>
    <w:basedOn w:val="VarsaylanParagrafYazTipi"/>
    <w:link w:val="Balk3"/>
    <w:uiPriority w:val="9"/>
    <w:rsid w:val="00BF6586"/>
    <w:rPr>
      <w:rFonts w:ascii="Times New Roman" w:eastAsiaTheme="majorEastAsia" w:hAnsi="Times New Roman" w:cstheme="majorBidi"/>
      <w:b/>
      <w:i/>
      <w:szCs w:val="24"/>
    </w:rPr>
  </w:style>
  <w:style w:type="paragraph" w:customStyle="1" w:styleId="TabBalk">
    <w:name w:val="Tab. Başlık"/>
    <w:basedOn w:val="Normal"/>
    <w:qFormat/>
    <w:rsid w:val="00261701"/>
    <w:pPr>
      <w:spacing w:before="240" w:after="120"/>
      <w:ind w:left="709" w:hanging="709"/>
    </w:pPr>
  </w:style>
  <w:style w:type="paragraph" w:customStyle="1" w:styleId="ekilBalk">
    <w:name w:val="Şekil Başlık"/>
    <w:basedOn w:val="Normal"/>
    <w:link w:val="ekilBalkChar"/>
    <w:rsid w:val="003672E9"/>
    <w:pPr>
      <w:spacing w:before="120" w:after="240"/>
      <w:ind w:firstLine="0"/>
    </w:pPr>
  </w:style>
  <w:style w:type="paragraph" w:customStyle="1" w:styleId="Tablonotu">
    <w:name w:val="Tablo notu"/>
    <w:basedOn w:val="Normal"/>
    <w:link w:val="TablonotuChar"/>
    <w:rsid w:val="0024102F"/>
    <w:pPr>
      <w:spacing w:after="240"/>
      <w:ind w:firstLine="0"/>
    </w:pPr>
    <w:rPr>
      <w:rFonts w:cs="Times New Roman"/>
      <w:sz w:val="20"/>
      <w:szCs w:val="20"/>
    </w:rPr>
  </w:style>
  <w:style w:type="character" w:customStyle="1" w:styleId="ekilBalkChar">
    <w:name w:val="Şekil Başlık Char"/>
    <w:basedOn w:val="VarsaylanParagrafYazTipi"/>
    <w:link w:val="ekilBalk"/>
    <w:rsid w:val="003672E9"/>
    <w:rPr>
      <w:rFonts w:ascii="Times New Roman" w:hAnsi="Times New Roman"/>
    </w:rPr>
  </w:style>
  <w:style w:type="character" w:customStyle="1" w:styleId="TablonotuChar">
    <w:name w:val="Tablo notu Char"/>
    <w:basedOn w:val="VarsaylanParagrafYazTipi"/>
    <w:link w:val="Tablonotu"/>
    <w:rsid w:val="0024102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246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naBalk">
    <w:name w:val="Ana Başlık"/>
    <w:basedOn w:val="Normal"/>
    <w:link w:val="AnaBalkChar"/>
    <w:qFormat/>
    <w:rsid w:val="001B42A0"/>
    <w:pPr>
      <w:spacing w:before="120" w:after="120"/>
      <w:ind w:firstLine="0"/>
      <w:jc w:val="center"/>
    </w:pPr>
    <w:rPr>
      <w:rFonts w:eastAsia="Times New Roman" w:cs="Times New Roman"/>
      <w:b/>
      <w:bCs/>
      <w:sz w:val="24"/>
      <w:szCs w:val="24"/>
    </w:rPr>
  </w:style>
  <w:style w:type="paragraph" w:customStyle="1" w:styleId="Yazar">
    <w:name w:val="Yazar"/>
    <w:basedOn w:val="AnaBalk"/>
    <w:link w:val="YazarChar"/>
    <w:qFormat/>
    <w:rsid w:val="00CE3B73"/>
    <w:rPr>
      <w:i/>
      <w:sz w:val="22"/>
    </w:rPr>
  </w:style>
  <w:style w:type="character" w:customStyle="1" w:styleId="AnaBalkChar">
    <w:name w:val="Ana Başlık Char"/>
    <w:basedOn w:val="VarsaylanParagrafYazTipi"/>
    <w:link w:val="AnaBalk"/>
    <w:rsid w:val="001B42A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ekBalk">
    <w:name w:val="Şek.Başlık"/>
    <w:basedOn w:val="Normal"/>
    <w:link w:val="ekBalkChar"/>
    <w:qFormat/>
    <w:rsid w:val="00500DFB"/>
    <w:pPr>
      <w:spacing w:before="120" w:after="240"/>
      <w:ind w:firstLine="0"/>
      <w:jc w:val="center"/>
    </w:pPr>
  </w:style>
  <w:style w:type="character" w:customStyle="1" w:styleId="YazarChar">
    <w:name w:val="Yazar Char"/>
    <w:basedOn w:val="AnaBalkChar"/>
    <w:link w:val="Yazar"/>
    <w:rsid w:val="00CE3B73"/>
    <w:rPr>
      <w:rFonts w:ascii="Times New Roman" w:eastAsia="Times New Roman" w:hAnsi="Times New Roman" w:cs="Times New Roman"/>
      <w:b/>
      <w:bCs/>
      <w:i/>
      <w:sz w:val="24"/>
      <w:szCs w:val="24"/>
    </w:rPr>
  </w:style>
  <w:style w:type="paragraph" w:customStyle="1" w:styleId="Tabaklama">
    <w:name w:val="Tab. açıklama"/>
    <w:link w:val="TabaklamaChar"/>
    <w:qFormat/>
    <w:rsid w:val="007A7A9A"/>
    <w:pPr>
      <w:spacing w:before="120" w:after="240"/>
      <w:ind w:left="709" w:hanging="709"/>
      <w:jc w:val="both"/>
    </w:pPr>
    <w:rPr>
      <w:rFonts w:ascii="Times New Roman" w:eastAsiaTheme="majorEastAsia" w:hAnsi="Times New Roman" w:cs="Times New Roman (CS Başlıklar)"/>
      <w:color w:val="000000" w:themeColor="text1"/>
      <w:sz w:val="16"/>
      <w:szCs w:val="32"/>
    </w:rPr>
  </w:style>
  <w:style w:type="character" w:customStyle="1" w:styleId="ekBalkChar">
    <w:name w:val="Şek.Başlık Char"/>
    <w:basedOn w:val="VarsaylanParagrafYazTipi"/>
    <w:link w:val="ekBalk"/>
    <w:rsid w:val="00500DFB"/>
    <w:rPr>
      <w:rFonts w:ascii="Times New Roman" w:hAnsi="Times New Roman"/>
    </w:rPr>
  </w:style>
  <w:style w:type="character" w:customStyle="1" w:styleId="zmlenmeyenBahsetme2">
    <w:name w:val="Çözümlenmeyen Bahsetme2"/>
    <w:basedOn w:val="VarsaylanParagrafYazTipi"/>
    <w:uiPriority w:val="99"/>
    <w:semiHidden/>
    <w:unhideWhenUsed/>
    <w:rsid w:val="00CC2D3F"/>
    <w:rPr>
      <w:color w:val="605E5C"/>
      <w:shd w:val="clear" w:color="auto" w:fill="E1DFDD"/>
    </w:rPr>
  </w:style>
  <w:style w:type="character" w:customStyle="1" w:styleId="TabaklamaChar">
    <w:name w:val="Tab. açıklama Char"/>
    <w:basedOn w:val="Balk1Char"/>
    <w:link w:val="Tabaklama"/>
    <w:rsid w:val="007A7A9A"/>
    <w:rPr>
      <w:rFonts w:ascii="Times New Roman" w:eastAsiaTheme="majorEastAsia" w:hAnsi="Times New Roman" w:cs="Times New Roman (CS Başlıklar)"/>
      <w:b w:val="0"/>
      <w:color w:val="000000" w:themeColor="text1"/>
      <w:sz w:val="16"/>
      <w:szCs w:val="32"/>
    </w:rPr>
  </w:style>
  <w:style w:type="paragraph" w:customStyle="1" w:styleId="Affiliations">
    <w:name w:val="Affiliations"/>
    <w:basedOn w:val="Normal"/>
    <w:link w:val="AffiliationsChar"/>
    <w:qFormat/>
    <w:rsid w:val="00FC3609"/>
    <w:pPr>
      <w:spacing w:before="120" w:after="120"/>
      <w:ind w:firstLine="0"/>
      <w:contextualSpacing/>
      <w:jc w:val="center"/>
    </w:pPr>
    <w:rPr>
      <w:rFonts w:eastAsia="Times New Roman" w:cs="Times New Roman"/>
      <w:sz w:val="20"/>
      <w:szCs w:val="20"/>
      <w:lang w:val="en-US"/>
    </w:rPr>
  </w:style>
  <w:style w:type="character" w:customStyle="1" w:styleId="AffiliationsChar">
    <w:name w:val="Affiliations Char"/>
    <w:basedOn w:val="VarsaylanParagrafYazTipi"/>
    <w:link w:val="Affiliations"/>
    <w:rsid w:val="00FC3609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ralkYok">
    <w:name w:val="No Spacing"/>
    <w:uiPriority w:val="1"/>
    <w:qFormat/>
    <w:rsid w:val="00C73A53"/>
    <w:pPr>
      <w:spacing w:after="0" w:line="240" w:lineRule="auto"/>
    </w:pPr>
    <w:rPr>
      <w:lang w:val="en-US" w:eastAsia="zh-CN"/>
    </w:rPr>
  </w:style>
  <w:style w:type="character" w:styleId="SayfaNumaras">
    <w:name w:val="page number"/>
    <w:basedOn w:val="VarsaylanParagrafYazTipi"/>
    <w:uiPriority w:val="99"/>
    <w:semiHidden/>
    <w:unhideWhenUsed/>
    <w:rsid w:val="00F72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5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34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4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7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11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0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2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13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755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151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AEE69-0496-4582-82DC-B187B7D75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869</Words>
  <Characters>5168</Characters>
  <Application>Microsoft Office Word</Application>
  <DocSecurity>0</DocSecurity>
  <Lines>272</Lines>
  <Paragraphs>223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2024-01-17T11:34:00Z</dcterms:created>
  <dcterms:modified xsi:type="dcterms:W3CDTF">2024-01-17T12:27:00Z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9dfa5d21d1932f39ae2baa28081424c6b295e57f3b8b23d23834014e6ed24f27</vt:lpwstr>
  </property>
</Properties>
</file>